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E6" w:rsidRPr="00ED4EE6" w:rsidRDefault="00ED4EE6" w:rsidP="00ED4EE6">
      <w:pPr>
        <w:jc w:val="both"/>
        <w:rPr>
          <w:b/>
          <w:sz w:val="36"/>
          <w:szCs w:val="36"/>
        </w:rPr>
      </w:pPr>
      <w:r w:rsidRPr="00ED4EE6">
        <w:rPr>
          <w:b/>
          <w:sz w:val="36"/>
          <w:szCs w:val="36"/>
        </w:rPr>
        <w:t>Наименование получателя платежа: УФК по Архангельской области (Управление Министерства юстиции РФ  по Архангельской области и Ненецкому автономному округу)</w:t>
      </w:r>
    </w:p>
    <w:p w:rsidR="00ED4EE6" w:rsidRPr="00ED4EE6" w:rsidRDefault="00ED4EE6" w:rsidP="00ED4EE6">
      <w:pPr>
        <w:rPr>
          <w:b/>
          <w:sz w:val="36"/>
          <w:szCs w:val="36"/>
        </w:rPr>
      </w:pPr>
      <w:r w:rsidRPr="00ED4EE6">
        <w:rPr>
          <w:b/>
          <w:bCs/>
          <w:sz w:val="36"/>
          <w:szCs w:val="36"/>
        </w:rPr>
        <w:t>ИНН 2901181892; КПП 290101001</w:t>
      </w:r>
    </w:p>
    <w:p w:rsidR="00ED4EE6" w:rsidRPr="00ED4EE6" w:rsidRDefault="00ED4EE6" w:rsidP="00ED4EE6">
      <w:pPr>
        <w:rPr>
          <w:b/>
          <w:bCs/>
          <w:sz w:val="36"/>
          <w:szCs w:val="36"/>
        </w:rPr>
      </w:pPr>
      <w:r w:rsidRPr="00ED4EE6">
        <w:rPr>
          <w:b/>
          <w:bCs/>
          <w:sz w:val="36"/>
          <w:szCs w:val="36"/>
        </w:rPr>
        <w:t>Код ОКТМО 11701000</w:t>
      </w:r>
    </w:p>
    <w:p w:rsidR="00ED4EE6" w:rsidRPr="00ED4EE6" w:rsidRDefault="00ED4EE6" w:rsidP="00ED4EE6">
      <w:pPr>
        <w:rPr>
          <w:b/>
          <w:bCs/>
          <w:sz w:val="36"/>
          <w:szCs w:val="36"/>
        </w:rPr>
      </w:pPr>
      <w:r w:rsidRPr="00ED4EE6">
        <w:rPr>
          <w:b/>
          <w:sz w:val="36"/>
          <w:szCs w:val="36"/>
        </w:rPr>
        <w:t>Номер счета получателя платежа</w:t>
      </w:r>
      <w:r w:rsidRPr="00ED4EE6">
        <w:rPr>
          <w:b/>
          <w:bCs/>
          <w:sz w:val="36"/>
          <w:szCs w:val="36"/>
        </w:rPr>
        <w:t xml:space="preserve">: </w:t>
      </w:r>
      <w:r w:rsidRPr="00ED4EE6">
        <w:rPr>
          <w:b/>
          <w:sz w:val="36"/>
          <w:szCs w:val="36"/>
        </w:rPr>
        <w:t>40101810500000010003</w:t>
      </w:r>
    </w:p>
    <w:p w:rsidR="00ED4EE6" w:rsidRPr="00ED4EE6" w:rsidRDefault="00ED4EE6" w:rsidP="00ED4EE6">
      <w:pPr>
        <w:rPr>
          <w:b/>
          <w:sz w:val="36"/>
          <w:szCs w:val="36"/>
        </w:rPr>
      </w:pPr>
      <w:r w:rsidRPr="00ED4EE6">
        <w:rPr>
          <w:b/>
          <w:sz w:val="36"/>
          <w:szCs w:val="36"/>
        </w:rPr>
        <w:t>Наименование банка: ГРКЦ ГУ Банка России по Архангельской обл.</w:t>
      </w:r>
    </w:p>
    <w:p w:rsidR="00ED4EE6" w:rsidRPr="00ED4EE6" w:rsidRDefault="00ED4EE6" w:rsidP="00ED4EE6">
      <w:pPr>
        <w:rPr>
          <w:b/>
          <w:sz w:val="36"/>
          <w:szCs w:val="36"/>
        </w:rPr>
      </w:pPr>
      <w:r w:rsidRPr="00ED4EE6">
        <w:rPr>
          <w:b/>
          <w:sz w:val="36"/>
          <w:szCs w:val="36"/>
        </w:rPr>
        <w:t>БИК Банка: 041117001</w:t>
      </w:r>
    </w:p>
    <w:p w:rsidR="00ED4EE6" w:rsidRPr="00ED4EE6" w:rsidRDefault="00ED4EE6" w:rsidP="00ED4EE6">
      <w:pPr>
        <w:rPr>
          <w:b/>
          <w:sz w:val="36"/>
          <w:szCs w:val="36"/>
        </w:rPr>
      </w:pPr>
      <w:r w:rsidRPr="00ED4EE6">
        <w:rPr>
          <w:b/>
          <w:sz w:val="36"/>
          <w:szCs w:val="36"/>
        </w:rPr>
        <w:t>Наименование платежа: на заключение брака, установление отцовства, перемена им</w:t>
      </w:r>
      <w:bookmarkStart w:id="0" w:name="_GoBack"/>
      <w:bookmarkEnd w:id="0"/>
      <w:r w:rsidRPr="00ED4EE6">
        <w:rPr>
          <w:b/>
          <w:sz w:val="36"/>
          <w:szCs w:val="36"/>
        </w:rPr>
        <w:t>ени</w:t>
      </w:r>
    </w:p>
    <w:p w:rsidR="00ED4EE6" w:rsidRPr="00ED4EE6" w:rsidRDefault="00ED4EE6" w:rsidP="00ED4EE6">
      <w:pPr>
        <w:rPr>
          <w:b/>
          <w:bCs/>
          <w:sz w:val="36"/>
          <w:szCs w:val="36"/>
        </w:rPr>
      </w:pPr>
      <w:r w:rsidRPr="00ED4EE6">
        <w:rPr>
          <w:b/>
          <w:bCs/>
          <w:sz w:val="36"/>
          <w:szCs w:val="36"/>
        </w:rPr>
        <w:t>Код бюджетной классификации 318 1 08 05000 01 0001 110</w:t>
      </w:r>
    </w:p>
    <w:p w:rsidR="00BB2CB9" w:rsidRDefault="00BB2CB9"/>
    <w:sectPr w:rsidR="00BB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32"/>
    <w:rsid w:val="00BB2CB9"/>
    <w:rsid w:val="00ED4EE6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A98DC-2449-4A78-8165-85CD4CCC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2019-10-01T17:27:00Z</dcterms:created>
  <dcterms:modified xsi:type="dcterms:W3CDTF">2019-10-01T17:27:00Z</dcterms:modified>
</cp:coreProperties>
</file>