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7E5AD6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24967224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745D5FAB" w14:textId="77777777" w:rsidR="00E20CAA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D95C3DF" w14:textId="77777777" w:rsidR="00224727" w:rsidRPr="00FF3D81" w:rsidRDefault="00224727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Pr="00FF3D81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50B590ED" w:rsidR="00E20CAA" w:rsidRDefault="00851DCD" w:rsidP="00851DCD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F60B17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1"/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0A0DF0E9" w:rsidR="00851DCD" w:rsidRPr="006F11F5" w:rsidRDefault="00851DCD" w:rsidP="00851DCD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 w:rsidR="0095721F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2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007F1B4" w14:textId="77777777" w:rsidR="00E20CAA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76C80320" w:rsidR="0081498F" w:rsidRPr="00AB5307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494D3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DE7F62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565FF10A" w14:textId="0B935792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DE7F62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7E110DD1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 w:rsidRPr="00AB530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AB530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2C19D4D8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 w:rsidRPr="002D6BA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D6BAE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27ACBEF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 w:rsidRPr="002C4EF3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C4EF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14:paraId="33F67EE3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14:paraId="126E97CB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A441060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к налоговому уведомлению об уточнении сведений об объектах, указанных в налоговом уведомлении</w:t>
      </w:r>
    </w:p>
    <w:p w14:paraId="5E9755C1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</w:p>
    <w:p w14:paraId="181D1A12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14:paraId="7FB74F25" w14:textId="3737EB83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14:paraId="40595F61" w14:textId="44ABA1D0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</w:p>
    <w:p w14:paraId="661A8969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14:paraId="2FA3F991" w14:textId="77777777" w:rsidR="0081498F" w:rsidRPr="0081498F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заявления физического лица о постановке на учет в налоговом органе </w:t>
      </w:r>
    </w:p>
    <w:p w14:paraId="05DAD2DA" w14:textId="40AA0C23" w:rsidR="009B14D1" w:rsidRPr="00240638" w:rsidRDefault="0081498F" w:rsidP="0081498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17AF73F" w14:textId="2A140526" w:rsidR="00093F7A" w:rsidRDefault="00294833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 xml:space="preserve"> 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Предоставление сведений об административных правонарушениях в области дорожного движения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9866365" w14:textId="11D40B87" w:rsid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 w:rsidR="00A45186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19FDFA72" w14:textId="5D165B12" w:rsid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93F7A">
        <w:rPr>
          <w:rFonts w:ascii="Arial" w:hAnsi="Arial" w:cs="Arial"/>
          <w:color w:val="623B2A"/>
          <w:sz w:val="24"/>
          <w:szCs w:val="24"/>
        </w:rPr>
        <w:t>психоактивных</w:t>
      </w:r>
      <w:proofErr w:type="spellEnd"/>
      <w:r w:rsidRPr="00093F7A">
        <w:rPr>
          <w:rFonts w:ascii="Arial" w:hAnsi="Arial" w:cs="Arial"/>
          <w:color w:val="623B2A"/>
          <w:sz w:val="24"/>
          <w:szCs w:val="24"/>
        </w:rPr>
        <w:t xml:space="preserve"> веществ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68BC4D5" w14:textId="3DB09A54" w:rsid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24F0E238" w14:textId="718C33D6" w:rsidR="00093F7A" w:rsidRP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8E79FA">
        <w:rPr>
          <w:rFonts w:ascii="Arial" w:hAnsi="Arial" w:cs="Arial"/>
          <w:color w:val="623B2A"/>
          <w:sz w:val="24"/>
          <w:szCs w:val="24"/>
        </w:rPr>
        <w:t>.</w:t>
      </w:r>
    </w:p>
    <w:p w14:paraId="48233976" w14:textId="6EA3DF49" w:rsidR="00093F7A" w:rsidRP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A6049C6" w14:textId="3A04544C" w:rsidR="00093F7A" w:rsidRPr="00093F7A" w:rsidRDefault="00093F7A" w:rsidP="00093F7A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Федерации. (Прием документов для регистрационного учет граждан Российской Федерации по месту пребывания и по месту жительства в пределах Российской Федерации)</w:t>
      </w:r>
      <w:r w:rsidR="002A05A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7D60BCF0" w:rsidR="00177614" w:rsidRDefault="00FB273F" w:rsidP="00FB273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</w:t>
      </w:r>
      <w:r>
        <w:rPr>
          <w:rFonts w:ascii="Arial" w:hAnsi="Arial" w:cs="Arial"/>
          <w:color w:val="623B2A"/>
          <w:sz w:val="24"/>
          <w:szCs w:val="24"/>
        </w:rPr>
        <w:t>я отметки о приеме уведомления)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3647692C" w:rsidR="00E93797" w:rsidRPr="00093F7A" w:rsidRDefault="00E93797" w:rsidP="00E93797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6B95EB6E" w14:textId="77777777" w:rsidR="00C564FF" w:rsidRPr="00FF3D81" w:rsidRDefault="00C564FF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57233635" w:rsidR="00C564FF" w:rsidRPr="00FF3D81" w:rsidRDefault="00D649C2" w:rsidP="00227BF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Информирование по находящимся на исполнении исполнительным производствам в отношении физического и юридического лица</w:t>
      </w:r>
      <w:r w:rsidR="00C963DA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398932F0" w14:textId="77777777" w:rsidR="005D5F6C" w:rsidRPr="00C72F08" w:rsidRDefault="00C564FF" w:rsidP="00F0093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Пенсионного фонда Российской Федерации </w:t>
      </w:r>
    </w:p>
    <w:p w14:paraId="5F73E37F" w14:textId="77777777" w:rsidR="00C564FF" w:rsidRPr="00C72F08" w:rsidRDefault="005D5F6C" w:rsidP="00F0093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</w:t>
      </w:r>
      <w:r w:rsidR="00C564FF" w:rsidRPr="00C72F08">
        <w:rPr>
          <w:rFonts w:ascii="Century Gothic" w:hAnsi="Century Gothic" w:cs="Arial"/>
          <w:b/>
          <w:color w:val="623B2A"/>
          <w:sz w:val="24"/>
          <w:szCs w:val="24"/>
        </w:rPr>
        <w:t>о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</w:t>
      </w:r>
      <w:r w:rsidR="00F75A99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1BA577C7" w:rsid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  <w:r w:rsidR="00C32797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209C64B" w14:textId="0D47EB53" w:rsidR="001855DE" w:rsidRP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1D5FF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C08EAA3" w14:textId="1B1B925E" w:rsidR="001855DE" w:rsidRP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="001D5FF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D1E3C51" w14:textId="3818C226" w:rsidR="001855DE" w:rsidRP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 w:rsidR="00107FE8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28DD0E56" w:rsidR="001855DE" w:rsidRPr="001855DE" w:rsidRDefault="001855DE" w:rsidP="001855D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855DE">
        <w:rPr>
          <w:rFonts w:ascii="Arial" w:hAnsi="Arial" w:cs="Arial"/>
          <w:color w:val="623B2A"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107FE8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9334CC6" w14:textId="2843C8B3" w:rsidR="00CB2C62" w:rsidRPr="00CB2C62" w:rsidRDefault="00CB2C62" w:rsidP="00CB2C62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2C62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CB2C62" w:rsidRDefault="00CB2C62" w:rsidP="00CB2C62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2C62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>
        <w:rPr>
          <w:rFonts w:ascii="Arial" w:hAnsi="Arial" w:cs="Arial"/>
          <w:color w:val="623B2A"/>
          <w:sz w:val="24"/>
          <w:szCs w:val="24"/>
        </w:rPr>
        <w:t>.</w:t>
      </w:r>
    </w:p>
    <w:p w14:paraId="5C67FD38" w14:textId="7E365160" w:rsidR="001855DE" w:rsidRDefault="00CB2C62" w:rsidP="00CB2C62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2C62">
        <w:rPr>
          <w:rFonts w:ascii="Arial" w:hAnsi="Arial" w:cs="Arial"/>
          <w:color w:val="623B2A"/>
          <w:sz w:val="24"/>
          <w:szCs w:val="24"/>
        </w:rPr>
        <w:t>Установление федеральной социальной доплаты к пенсии</w:t>
      </w:r>
      <w:r w:rsidR="005C329F">
        <w:rPr>
          <w:rFonts w:ascii="Arial" w:hAnsi="Arial" w:cs="Arial"/>
          <w:color w:val="623B2A"/>
          <w:sz w:val="24"/>
          <w:szCs w:val="24"/>
        </w:rPr>
        <w:t>.</w:t>
      </w:r>
    </w:p>
    <w:p w14:paraId="12053FD5" w14:textId="122A159A" w:rsidR="005C329F" w:rsidRPr="005C329F" w:rsidRDefault="005C329F" w:rsidP="005C329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E6E80E1" w14:textId="738B6EA3" w:rsidR="005C329F" w:rsidRPr="005C329F" w:rsidRDefault="005C329F" w:rsidP="005C329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EC5765" w14:textId="3FC99AAC" w:rsidR="00235D7F" w:rsidRDefault="005C329F" w:rsidP="005C329F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</w:t>
      </w:r>
      <w:r w:rsidR="007A0687" w:rsidRPr="007A068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35D7F" w:rsidRPr="005C329F">
        <w:rPr>
          <w:rFonts w:ascii="Arial" w:hAnsi="Arial" w:cs="Arial"/>
          <w:color w:val="623B2A"/>
          <w:sz w:val="24"/>
          <w:szCs w:val="24"/>
        </w:rPr>
        <w:t>.</w:t>
      </w:r>
    </w:p>
    <w:p w14:paraId="58086FF8" w14:textId="60F6D11E" w:rsidR="004472A9" w:rsidRPr="005C329F" w:rsidRDefault="004472A9" w:rsidP="004472A9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472A9">
        <w:rPr>
          <w:rFonts w:ascii="Arial" w:hAnsi="Arial" w:cs="Arial"/>
          <w:color w:val="623B2A"/>
          <w:sz w:val="24"/>
          <w:szCs w:val="24"/>
        </w:rPr>
        <w:t xml:space="preserve">Информирование граждан об отнесении к категории граждан </w:t>
      </w:r>
      <w:proofErr w:type="spellStart"/>
      <w:r w:rsidRPr="004472A9">
        <w:rPr>
          <w:rFonts w:ascii="Arial" w:hAnsi="Arial" w:cs="Arial"/>
          <w:color w:val="623B2A"/>
          <w:sz w:val="24"/>
          <w:szCs w:val="24"/>
        </w:rPr>
        <w:t>предпенсионного</w:t>
      </w:r>
      <w:proofErr w:type="spellEnd"/>
      <w:r w:rsidRPr="004472A9">
        <w:rPr>
          <w:rFonts w:ascii="Arial" w:hAnsi="Arial" w:cs="Arial"/>
          <w:color w:val="623B2A"/>
          <w:sz w:val="24"/>
          <w:szCs w:val="24"/>
        </w:rPr>
        <w:t xml:space="preserve"> возраста</w:t>
      </w:r>
      <w:r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DE16AE0" w14:textId="77777777" w:rsidR="00AF264F" w:rsidRPr="00C72F08" w:rsidRDefault="00AF264F" w:rsidP="00763EF7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proofErr w:type="spellStart"/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  <w:proofErr w:type="spellEnd"/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4C846481" w:rsidR="00763EF7" w:rsidRPr="00C72F08" w:rsidRDefault="00EF5568" w:rsidP="00EF5568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641985" w:rsidRPr="00641985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641985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proofErr w:type="spellStart"/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  <w:proofErr w:type="spellEnd"/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1DC3979" w:rsidR="00757BB8" w:rsidRPr="00757BB8" w:rsidRDefault="00757BB8" w:rsidP="00757BB8">
      <w:pPr>
        <w:pStyle w:val="ConsPlusNormal"/>
        <w:numPr>
          <w:ilvl w:val="0"/>
          <w:numId w:val="1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D75E09" w:rsidRPr="002A05AC">
        <w:rPr>
          <w:b/>
          <w:color w:val="623B2A"/>
          <w:sz w:val="24"/>
          <w:szCs w:val="24"/>
          <w:vertAlign w:val="superscript"/>
        </w:rPr>
        <w:t>1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735320EE" w:rsidR="00F83367" w:rsidRPr="00757BB8" w:rsidRDefault="00757BB8" w:rsidP="00757BB8">
      <w:pPr>
        <w:pStyle w:val="ConsPlusNormal"/>
        <w:numPr>
          <w:ilvl w:val="0"/>
          <w:numId w:val="1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C963DA" w:rsidRPr="00DE7F62">
        <w:rPr>
          <w:b/>
          <w:color w:val="623B2A"/>
          <w:sz w:val="24"/>
          <w:szCs w:val="24"/>
          <w:vertAlign w:val="superscript"/>
        </w:rPr>
        <w:t>2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F677B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F677B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4E9A0247" w:rsidR="00711918" w:rsidRPr="00711918" w:rsidRDefault="00711918" w:rsidP="00F677B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 w:rsidR="0085542E" w:rsidRPr="0085542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85542E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F677B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F677BE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F27BF3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F27BF3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61A3ADD8" w14:textId="77777777" w:rsidR="00F27BF3" w:rsidRPr="00F27BF3" w:rsidRDefault="00F27BF3" w:rsidP="00F27BF3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объектов.</w:t>
      </w:r>
    </w:p>
    <w:p w14:paraId="0569540C" w14:textId="459E8386" w:rsidR="007B1DA0" w:rsidRDefault="00F27BF3" w:rsidP="00F27BF3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55E8B635" w14:textId="77777777" w:rsidR="007B1DA0" w:rsidRDefault="007B1DA0" w:rsidP="007B1DA0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C7A371D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20E748D" w14:textId="77777777" w:rsidR="00710235" w:rsidRDefault="0071023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7A13132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DE926F4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48825AC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4E59E7D" w14:textId="77777777" w:rsidR="00CC29E8" w:rsidRDefault="00CC29E8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61A18D0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E54164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791C8D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Pr="00FF3D81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BB8278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</w:t>
      </w:r>
    </w:p>
    <w:p w14:paraId="42D1D21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</w:t>
      </w:r>
    </w:p>
    <w:p w14:paraId="0674B676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4688900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</w:t>
      </w:r>
    </w:p>
    <w:p w14:paraId="0009469E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</w:t>
      </w:r>
    </w:p>
    <w:p w14:paraId="7EE6BD1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</w:t>
      </w:r>
    </w:p>
    <w:p w14:paraId="74F1F7B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</w:t>
      </w:r>
    </w:p>
    <w:p w14:paraId="01B8606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</w:t>
      </w:r>
    </w:p>
    <w:p w14:paraId="19560E55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</w:t>
      </w:r>
    </w:p>
    <w:p w14:paraId="157082F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</w:t>
      </w:r>
    </w:p>
    <w:p w14:paraId="185DDF8E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</w:t>
      </w:r>
    </w:p>
    <w:p w14:paraId="6456148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</w:r>
    </w:p>
    <w:p w14:paraId="555ED6B0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свидетельства о предоставлении единовременной денежной выплаты на строительство или приобретение жилого помещения ветеранам, инвалидам и семьям, имеющим детей-инвалидов, нуждающимся в улучшении жилищных условий и проживающим на территории Ненецкого автономного округа</w:t>
      </w:r>
    </w:p>
    <w:p w14:paraId="325EEEA3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</w:t>
      </w:r>
    </w:p>
    <w:p w14:paraId="7EF5AEB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</w:t>
      </w:r>
    </w:p>
    <w:p w14:paraId="323D8C76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Признание нуждающимися в социальном обслуживании</w:t>
      </w:r>
    </w:p>
    <w:p w14:paraId="7E4251D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5149E604" w14:textId="43BC40C0" w:rsidR="00223A5B" w:rsidRPr="007C6301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  <w:r w:rsidR="00177E14" w:rsidRPr="007C6301">
        <w:rPr>
          <w:rStyle w:val="af1"/>
          <w:rFonts w:ascii="Arial" w:hAnsi="Arial" w:cs="Arial"/>
          <w:color w:val="623B2A"/>
          <w:sz w:val="24"/>
          <w:szCs w:val="24"/>
          <w:vertAlign w:val="baseline"/>
        </w:rPr>
        <w:footnoteReference w:id="3"/>
      </w:r>
    </w:p>
    <w:p w14:paraId="1B0A03B1" w14:textId="6EC443FE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A3C67C7" w14:textId="472FF632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A662C43" w14:textId="1604BD80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CBCE08E" w14:textId="4EE6891A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участии в оплачиваемых общественных работах и предоставление информации об организации таких работ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4FF75BC" w14:textId="7D268DB9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образование, ищущих работу впервые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7549872" w14:textId="4B17E5E5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43691D83" w14:textId="6EDB6D69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29E0B19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741C961F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07B80D8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</w:p>
    <w:p w14:paraId="3AEB23F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</w:r>
    </w:p>
    <w:p w14:paraId="69CECE15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3DC4ED4C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беременной жене военнослужащего, проходящего военную службу по призыву</w:t>
      </w:r>
    </w:p>
    <w:p w14:paraId="46D0452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 военнослужащего, проходящего военную службу по призыву</w:t>
      </w:r>
    </w:p>
    <w:p w14:paraId="3EF94953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7C7EC76C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26B5650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C6301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</w:t>
      </w:r>
      <w:r w:rsidRPr="00223A5B">
        <w:rPr>
          <w:rFonts w:ascii="Arial" w:hAnsi="Arial" w:cs="Arial"/>
          <w:color w:val="623B2A"/>
          <w:sz w:val="24"/>
          <w:szCs w:val="24"/>
        </w:rPr>
        <w:t xml:space="preserve"> на территории Ненецкого автономного округа</w:t>
      </w:r>
    </w:p>
    <w:p w14:paraId="17F0D16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0C9EF1F5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48B4EFB0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 xml:space="preserve">Предоставление ежемесячной компенсационной социальной выплаты родителю или иному законному представителю, совместно проживающему и фактически </w:t>
      </w: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воспитывающему ребенка на дому, которому временно не предоставлено место в дошкольной образовательной организации</w:t>
      </w:r>
    </w:p>
    <w:p w14:paraId="605C08CE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45CAA6D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1932-1945 годах, лицам, награжденным орденами или медалями СССР за самоотверженный труд в период Великой Отечественной войны</w:t>
      </w:r>
    </w:p>
    <w:p w14:paraId="0A6E93EB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4F2D58B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19B2379C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</w:t>
      </w:r>
    </w:p>
    <w:p w14:paraId="650C133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 политическую газету Ненецкого автономного округа «</w:t>
      </w:r>
      <w:proofErr w:type="spellStart"/>
      <w:r w:rsidRPr="00223A5B">
        <w:rPr>
          <w:rFonts w:ascii="Arial" w:hAnsi="Arial" w:cs="Arial"/>
          <w:color w:val="623B2A"/>
          <w:sz w:val="24"/>
          <w:szCs w:val="24"/>
        </w:rPr>
        <w:t>Няръяна</w:t>
      </w:r>
      <w:proofErr w:type="spellEnd"/>
      <w:r w:rsidRPr="00223A5B">
        <w:rPr>
          <w:rFonts w:ascii="Arial" w:hAnsi="Arial" w:cs="Arial"/>
          <w:color w:val="623B2A"/>
          <w:sz w:val="24"/>
          <w:szCs w:val="24"/>
        </w:rPr>
        <w:t xml:space="preserve"> </w:t>
      </w:r>
      <w:proofErr w:type="spellStart"/>
      <w:r w:rsidRPr="00223A5B">
        <w:rPr>
          <w:rFonts w:ascii="Arial" w:hAnsi="Arial" w:cs="Arial"/>
          <w:color w:val="623B2A"/>
          <w:sz w:val="24"/>
          <w:szCs w:val="24"/>
        </w:rPr>
        <w:t>вындер</w:t>
      </w:r>
      <w:proofErr w:type="spellEnd"/>
      <w:r w:rsidRPr="00223A5B">
        <w:rPr>
          <w:rFonts w:ascii="Arial" w:hAnsi="Arial" w:cs="Arial"/>
          <w:color w:val="623B2A"/>
          <w:sz w:val="24"/>
          <w:szCs w:val="24"/>
        </w:rPr>
        <w:t xml:space="preserve">» («Красный </w:t>
      </w:r>
      <w:proofErr w:type="spellStart"/>
      <w:r w:rsidRPr="00223A5B">
        <w:rPr>
          <w:rFonts w:ascii="Arial" w:hAnsi="Arial" w:cs="Arial"/>
          <w:color w:val="623B2A"/>
          <w:sz w:val="24"/>
          <w:szCs w:val="24"/>
        </w:rPr>
        <w:t>тундровик</w:t>
      </w:r>
      <w:proofErr w:type="spellEnd"/>
      <w:r w:rsidRPr="00223A5B">
        <w:rPr>
          <w:rFonts w:ascii="Arial" w:hAnsi="Arial" w:cs="Arial"/>
          <w:color w:val="623B2A"/>
          <w:sz w:val="24"/>
          <w:szCs w:val="24"/>
        </w:rPr>
        <w:t>»)</w:t>
      </w:r>
    </w:p>
    <w:p w14:paraId="1B492F7F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61AFD5CE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</w:t>
      </w:r>
    </w:p>
    <w:p w14:paraId="31AA224B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66F264A5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7C0C002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736DEB4B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5AE89F72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2939B45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25C8B5A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1FEE13D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0B7C448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395E8B19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7B0B088F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 xml:space="preserve">Предоставление ежемесячной компенсационной денежной выплаты бывшим работникам </w:t>
      </w:r>
      <w:proofErr w:type="spellStart"/>
      <w:r w:rsidRPr="00223A5B">
        <w:rPr>
          <w:rFonts w:ascii="Arial" w:hAnsi="Arial" w:cs="Arial"/>
          <w:color w:val="623B2A"/>
          <w:sz w:val="24"/>
          <w:szCs w:val="24"/>
        </w:rPr>
        <w:t>Нарьян-Марского</w:t>
      </w:r>
      <w:proofErr w:type="spellEnd"/>
      <w:r w:rsidRPr="00223A5B">
        <w:rPr>
          <w:rFonts w:ascii="Arial" w:hAnsi="Arial" w:cs="Arial"/>
          <w:color w:val="623B2A"/>
          <w:sz w:val="24"/>
          <w:szCs w:val="24"/>
        </w:rPr>
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715444E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8E4C5A9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0B7FB997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3DFF9D7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124990C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2B43663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53B498CE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5256EE5A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6C02D287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43536B18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724060D7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2AD0123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0B588B00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5ED9347F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4DBFE080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55146BB6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0B74FD76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222C514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1936566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549E5A5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</w:p>
    <w:p w14:paraId="59FC3456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 xml:space="preserve"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223A5B">
        <w:rPr>
          <w:rFonts w:ascii="Arial" w:hAnsi="Arial" w:cs="Arial"/>
          <w:color w:val="623B2A"/>
          <w:sz w:val="24"/>
          <w:szCs w:val="24"/>
        </w:rPr>
        <w:t>Теча</w:t>
      </w:r>
      <w:proofErr w:type="spellEnd"/>
      <w:r w:rsidRPr="00223A5B">
        <w:rPr>
          <w:rFonts w:ascii="Arial" w:hAnsi="Arial" w:cs="Arial"/>
          <w:color w:val="623B2A"/>
          <w:sz w:val="24"/>
          <w:szCs w:val="24"/>
        </w:rPr>
        <w:t xml:space="preserve"> и получивших накопленную эффективную дозу облучения</w:t>
      </w:r>
    </w:p>
    <w:p w14:paraId="3B70AFB1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воздействию радиации вследствие катастрофы на Чернобыльской АЭС</w:t>
      </w:r>
    </w:p>
    <w:p w14:paraId="6D10FB14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радиационному воздействию вследствие ядерных испытаний на Семипалатинском полигоне</w:t>
      </w:r>
    </w:p>
    <w:p w14:paraId="3F7D300B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40A8E08D" w14:textId="77777777" w:rsidR="00223A5B" w:rsidRPr="00223A5B" w:rsidRDefault="00223A5B" w:rsidP="00223A5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lastRenderedPageBreak/>
        <w:t>Предоставление ежемесячной выплаты в связи с рождением (усыновлением) первого ребенка</w:t>
      </w:r>
    </w:p>
    <w:p w14:paraId="5E04B1FF" w14:textId="47C8DE50" w:rsidR="00120591" w:rsidRPr="00515FCB" w:rsidRDefault="00223A5B" w:rsidP="00515FCB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2EBD6C98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выбросы вредных (загрязняющих) веществ в атмосферный воздух.</w:t>
      </w:r>
    </w:p>
    <w:p w14:paraId="33FBE108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4F8FBD90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58681487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5D82878B" w14:textId="2839B5A6" w:rsidR="00B6407C" w:rsidRPr="00FF3D81" w:rsidRDefault="00AE0442" w:rsidP="00070DC4">
      <w:pPr>
        <w:pStyle w:val="a3"/>
        <w:numPr>
          <w:ilvl w:val="0"/>
          <w:numId w:val="14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</w:t>
      </w:r>
      <w:r>
        <w:rPr>
          <w:rFonts w:ascii="Arial" w:hAnsi="Arial" w:cs="Arial"/>
          <w:color w:val="623B2A"/>
          <w:sz w:val="24"/>
          <w:szCs w:val="24"/>
        </w:rPr>
        <w:t xml:space="preserve">ториста-машиниста </w:t>
      </w:r>
      <w:r w:rsidR="009A2136" w:rsidRPr="009A2136">
        <w:rPr>
          <w:rFonts w:ascii="Arial" w:hAnsi="Arial" w:cs="Arial"/>
          <w:color w:val="623B2A"/>
          <w:sz w:val="24"/>
          <w:szCs w:val="24"/>
        </w:rPr>
        <w:t>(тракториста).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lastRenderedPageBreak/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070DC4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D7D5ACE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3D114B48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08578155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объектов культурного наследия.</w:t>
      </w:r>
    </w:p>
    <w:p w14:paraId="2009415E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D83AE1E" w14:textId="77777777" w:rsidR="00B0276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3119B5F0" w14:textId="7FBB9CE5" w:rsidR="0081447E" w:rsidRPr="00B0276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426577F4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lastRenderedPageBreak/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14:paraId="49B79538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14:paraId="22E46D6C" w14:textId="77777777" w:rsidR="0081447E" w:rsidRPr="0081447E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7CFBCCDA" w14:textId="3046872D" w:rsidR="007A3CDA" w:rsidRDefault="0081447E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48454F4B" w14:textId="77777777" w:rsidR="007A3CDA" w:rsidRDefault="007A3CDA" w:rsidP="007A3CDA">
      <w:pPr>
        <w:pStyle w:val="a3"/>
        <w:tabs>
          <w:tab w:val="left" w:pos="4374"/>
        </w:tabs>
        <w:ind w:left="360"/>
        <w:rPr>
          <w:rFonts w:ascii="Arial" w:hAnsi="Arial" w:cs="Arial"/>
          <w:b/>
          <w:color w:val="623B2A"/>
          <w:sz w:val="24"/>
          <w:szCs w:val="24"/>
        </w:rPr>
      </w:pPr>
    </w:p>
    <w:p w14:paraId="7DDCDC2C" w14:textId="4EFFC052" w:rsid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7A3CDA">
        <w:rPr>
          <w:rFonts w:ascii="Arial" w:hAnsi="Arial" w:cs="Arial"/>
          <w:b/>
          <w:color w:val="623B2A"/>
          <w:sz w:val="24"/>
          <w:szCs w:val="24"/>
        </w:rPr>
        <w:t>Государственная инспекция строительного и жилищного надзора Ненецкого автономного 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4481F29D" w14:textId="782FC371" w:rsidR="007A3CDA" w:rsidRPr="007A3CDA" w:rsidRDefault="007A3CDA" w:rsidP="007C2A95">
      <w:pPr>
        <w:pStyle w:val="a3"/>
        <w:numPr>
          <w:ilvl w:val="0"/>
          <w:numId w:val="14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5F578E98" w14:textId="77777777" w:rsidR="007A3CDA" w:rsidRPr="007A3CDA" w:rsidRDefault="007A3CDA" w:rsidP="007A3CDA">
      <w:pPr>
        <w:pStyle w:val="a3"/>
        <w:tabs>
          <w:tab w:val="left" w:pos="4374"/>
        </w:tabs>
        <w:rPr>
          <w:rFonts w:ascii="Arial" w:hAnsi="Arial" w:cs="Arial"/>
          <w:color w:val="623B2A"/>
          <w:sz w:val="24"/>
          <w:szCs w:val="24"/>
        </w:rPr>
      </w:pP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7C2A95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69F66D40" w14:textId="77777777" w:rsidR="008E3460" w:rsidRDefault="008E3460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3E39CB7" w14:textId="77777777" w:rsidR="004568DE" w:rsidRDefault="004568DE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E000BA6" w14:textId="77777777" w:rsidR="004568DE" w:rsidRDefault="004568DE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AB9D9C0" w14:textId="46265BE0" w:rsidR="00482992" w:rsidRDefault="008E3460" w:rsidP="008E346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E3460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Департамент финансов и экономи</w:t>
      </w:r>
      <w:r>
        <w:rPr>
          <w:rFonts w:ascii="Century Gothic" w:hAnsi="Century Gothic" w:cs="Arial"/>
          <w:b/>
          <w:color w:val="623B2A"/>
          <w:sz w:val="24"/>
          <w:szCs w:val="24"/>
        </w:rPr>
        <w:t>ки Ненецкого автономного округа</w:t>
      </w:r>
    </w:p>
    <w:p w14:paraId="62FAAF5D" w14:textId="77777777" w:rsidR="008E3460" w:rsidRDefault="008E3460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B658FC8" w14:textId="7F4D974B" w:rsidR="00487A11" w:rsidRPr="00487A11" w:rsidRDefault="00487A11" w:rsidP="00487A11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грантов начинающим предпринимателям на создание собственного бизнеса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C0D8543" w14:textId="2249ABB9" w:rsidR="00487A11" w:rsidRDefault="00487A11" w:rsidP="00487A11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 w:rsidRPr="0005222B">
        <w:rPr>
          <w:rFonts w:ascii="Arial" w:hAnsi="Arial" w:cs="Arial"/>
          <w:color w:val="623B2A"/>
          <w:sz w:val="24"/>
          <w:szCs w:val="24"/>
        </w:rPr>
        <w:t>.</w:t>
      </w:r>
    </w:p>
    <w:p w14:paraId="6FAF1D8C" w14:textId="77777777" w:rsidR="00487A11" w:rsidRDefault="00487A11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20B48F6" w14:textId="77777777" w:rsidR="00224727" w:rsidRPr="00FF3D81" w:rsidRDefault="00224727" w:rsidP="00280B39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7B0770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7F06D1">
      <w:pPr>
        <w:pStyle w:val="a3"/>
        <w:numPr>
          <w:ilvl w:val="0"/>
          <w:numId w:val="15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7F06D1">
      <w:pPr>
        <w:pStyle w:val="a3"/>
        <w:numPr>
          <w:ilvl w:val="0"/>
          <w:numId w:val="15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A16CD3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lastRenderedPageBreak/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Pr="00FF3D81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1A879AE2" w14:textId="77777777" w:rsidR="00711053" w:rsidRPr="00FF3D81" w:rsidRDefault="00711053" w:rsidP="00711053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F4D7EEE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1. Предоставление архивной информации.</w:t>
      </w:r>
    </w:p>
    <w:p w14:paraId="3B0B5E75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2. Предоставление информации об объектах, находящихся в муниципальной собственности.</w:t>
      </w:r>
    </w:p>
    <w:p w14:paraId="3E337ADB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3. Перевод жилого помещения в нежилое помещение и нежилого помещения в жилое помещение.</w:t>
      </w:r>
    </w:p>
    <w:p w14:paraId="57FD00EB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4. Согласование переустройства и (или) перепланировки жилых помещений.</w:t>
      </w:r>
    </w:p>
    <w:p w14:paraId="20191DA7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7E9340D1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6. 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722A981F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7. 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671AC363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8. Выдача разрешений на строительство, реконструкцию объектов капитального строительства.</w:t>
      </w:r>
    </w:p>
    <w:p w14:paraId="08C69CFD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9. 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4681383A" w14:textId="77777777" w:rsidR="00711053" w:rsidRPr="00FF3D81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10. Бесплатное предоставление земельных участков многодетным семьям.</w:t>
      </w:r>
    </w:p>
    <w:p w14:paraId="6656EA40" w14:textId="77777777" w:rsidR="00711053" w:rsidRDefault="00711053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11. Выдача разрешений на ввод в эксплуатацию объектов капитального строительства</w:t>
      </w:r>
      <w:r w:rsidR="00490D97">
        <w:rPr>
          <w:rFonts w:ascii="Arial" w:hAnsi="Arial" w:cs="Arial"/>
          <w:color w:val="623B2A"/>
          <w:sz w:val="24"/>
          <w:szCs w:val="24"/>
        </w:rPr>
        <w:t>.</w:t>
      </w:r>
    </w:p>
    <w:p w14:paraId="58EC678E" w14:textId="77777777" w:rsidR="00F04D8F" w:rsidRDefault="00F04D8F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4DA53B" w14:textId="77777777" w:rsidR="00F04D8F" w:rsidRDefault="00F04D8F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50105A36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1E61A40F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2DF9025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75A993DC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59A5683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CF58F2C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43824B93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789A0FE7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49611863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CF17764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467E009C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6AEA2CDF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4C85CCD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59CECA2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702EB341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4A9FAB7D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6A82C362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8E72CD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4D6E10A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28409CF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D2D4377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52CB99BF" w14:textId="77777777" w:rsidR="004568DE" w:rsidRDefault="004568DE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C820A32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73CDCB18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8F55AFE" w14:textId="77777777" w:rsidR="0062150D" w:rsidRDefault="0062150D" w:rsidP="007E2502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DC87877" w14:textId="1C974C33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  <w:lang w:val="en-US"/>
        </w:rPr>
        <w:lastRenderedPageBreak/>
        <w:t>IV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.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0CA1F1C9" w14:textId="77777777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77777777" w:rsidR="007E2502" w:rsidRDefault="007E2502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861C54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387CF7C" w14:textId="77777777" w:rsidR="009C53F6" w:rsidRPr="009C53F6" w:rsidRDefault="009C53F6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</w:p>
    <w:p w14:paraId="6C2FAA33" w14:textId="77777777" w:rsidR="009C53F6" w:rsidRPr="009C53F6" w:rsidRDefault="009C53F6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C53F6">
      <w:pPr>
        <w:pStyle w:val="a3"/>
        <w:numPr>
          <w:ilvl w:val="0"/>
          <w:numId w:val="17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BE7003" w14:textId="48F0D775" w:rsidR="009F1BBD" w:rsidRDefault="00A43ACA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43ACA">
        <w:rPr>
          <w:rFonts w:ascii="Century Gothic" w:hAnsi="Century Gothic" w:cs="Arial"/>
          <w:b/>
          <w:color w:val="623B2A"/>
          <w:sz w:val="24"/>
          <w:szCs w:val="24"/>
        </w:rPr>
        <w:t>осударственное унитарное предприятие Ненецкого автономного округа «</w:t>
      </w:r>
      <w:r>
        <w:rPr>
          <w:rFonts w:ascii="Century Gothic" w:hAnsi="Century Gothic" w:cs="Arial"/>
          <w:b/>
          <w:color w:val="623B2A"/>
          <w:sz w:val="24"/>
          <w:szCs w:val="24"/>
        </w:rPr>
        <w:t>Ненецкая коммунальная компания»</w:t>
      </w:r>
    </w:p>
    <w:p w14:paraId="37B0A51B" w14:textId="77777777" w:rsidR="0062150D" w:rsidRDefault="0062150D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3B4D6F" w14:textId="090EA526" w:rsidR="00401F63" w:rsidRDefault="00401F63" w:rsidP="002E5848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запросов о предоставлении технических условий на подключение (технологическое присоединение) объектов капитального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401F63">
        <w:rPr>
          <w:rFonts w:ascii="Arial" w:hAnsi="Arial" w:cs="Arial"/>
          <w:color w:val="623B2A"/>
          <w:sz w:val="24"/>
          <w:szCs w:val="24"/>
        </w:rPr>
        <w:t>строительства к сетям газораспределения.</w:t>
      </w:r>
    </w:p>
    <w:p w14:paraId="11E24F2A" w14:textId="56EA78BA" w:rsidR="00401F63" w:rsidRPr="00401F63" w:rsidRDefault="00401F63" w:rsidP="00401F63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заявок о заключении договора о подключении (технологическом присоединении) объектов капитального строительства к сети газораспределения</w:t>
      </w:r>
      <w:r w:rsidR="0062150D">
        <w:rPr>
          <w:rFonts w:ascii="Arial" w:hAnsi="Arial" w:cs="Arial"/>
          <w:color w:val="623B2A"/>
          <w:sz w:val="24"/>
          <w:szCs w:val="24"/>
        </w:rPr>
        <w:t>.</w:t>
      </w:r>
    </w:p>
    <w:p w14:paraId="36998DDA" w14:textId="77777777" w:rsidR="00401F63" w:rsidRDefault="00401F63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79C716" w14:textId="77777777" w:rsidR="005A3161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proofErr w:type="spellStart"/>
      <w:r w:rsidRPr="005A3161">
        <w:rPr>
          <w:rFonts w:ascii="Century Gothic" w:hAnsi="Century Gothic" w:cs="Arial"/>
          <w:b/>
          <w:color w:val="623B2A"/>
          <w:sz w:val="24"/>
          <w:szCs w:val="24"/>
        </w:rPr>
        <w:t>Нарьян-Марское</w:t>
      </w:r>
      <w:proofErr w:type="spellEnd"/>
      <w:r w:rsidRPr="005A3161">
        <w:rPr>
          <w:rFonts w:ascii="Century Gothic" w:hAnsi="Century Gothic" w:cs="Arial"/>
          <w:b/>
          <w:color w:val="623B2A"/>
          <w:sz w:val="24"/>
          <w:szCs w:val="24"/>
        </w:rPr>
        <w:t xml:space="preserve"> муниципальное унитарное предприятие </w:t>
      </w:r>
    </w:p>
    <w:p w14:paraId="45C2056C" w14:textId="0C24E32B" w:rsidR="0062150D" w:rsidRPr="005D289E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  <w:highlight w:val="yellow"/>
        </w:rPr>
      </w:pPr>
      <w:r w:rsidRPr="005A3161">
        <w:rPr>
          <w:rFonts w:ascii="Century Gothic" w:hAnsi="Century Gothic" w:cs="Arial"/>
          <w:b/>
          <w:color w:val="623B2A"/>
          <w:sz w:val="24"/>
          <w:szCs w:val="24"/>
        </w:rPr>
        <w:t>объединенных котельных и тепловых сетей</w:t>
      </w:r>
    </w:p>
    <w:p w14:paraId="61763700" w14:textId="77777777" w:rsidR="0062150D" w:rsidRPr="005A3161" w:rsidRDefault="0062150D" w:rsidP="0062150D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CC1504A" w14:textId="77777777" w:rsidR="005A3161" w:rsidRDefault="005A3161" w:rsidP="00CE651B">
      <w:pPr>
        <w:pStyle w:val="a3"/>
        <w:numPr>
          <w:ilvl w:val="0"/>
          <w:numId w:val="21"/>
        </w:numPr>
        <w:ind w:left="709"/>
        <w:jc w:val="both"/>
        <w:rPr>
          <w:rFonts w:ascii="Arial" w:hAnsi="Arial" w:cs="Arial"/>
          <w:color w:val="623B2A"/>
          <w:sz w:val="24"/>
          <w:szCs w:val="24"/>
        </w:rPr>
      </w:pPr>
      <w:r w:rsidRPr="005A3161">
        <w:rPr>
          <w:rFonts w:ascii="Arial" w:hAnsi="Arial" w:cs="Arial"/>
          <w:color w:val="623B2A"/>
          <w:sz w:val="24"/>
          <w:szCs w:val="24"/>
        </w:rPr>
        <w:t>Выдача технических условий на подключение к сетям инженерно-технического обеспечения (холодное водоснабжение, горячее водоснабжение, теплоснабжение, водоотведение).</w:t>
      </w:r>
    </w:p>
    <w:p w14:paraId="0864A7F9" w14:textId="77777777" w:rsidR="00246B2E" w:rsidRDefault="00246B2E" w:rsidP="00246B2E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876DB20" w14:textId="77777777" w:rsidR="00F10B9E" w:rsidRDefault="00F10B9E" w:rsidP="00246B2E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C12C99" w14:textId="77777777" w:rsidR="00F10B9E" w:rsidRDefault="00F10B9E" w:rsidP="00246B2E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8CB707" w14:textId="77777777" w:rsidR="00246B2E" w:rsidRDefault="00246B2E" w:rsidP="00246B2E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0C99127" w14:textId="4B84CE88" w:rsidR="00246B2E" w:rsidRDefault="00246B2E" w:rsidP="00246B2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proofErr w:type="spellStart"/>
      <w:r w:rsidRPr="00246B2E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Микрокредитная</w:t>
      </w:r>
      <w:proofErr w:type="spellEnd"/>
      <w:r w:rsidRPr="00246B2E">
        <w:rPr>
          <w:rFonts w:ascii="Century Gothic" w:hAnsi="Century Gothic" w:cs="Arial"/>
          <w:b/>
          <w:color w:val="623B2A"/>
          <w:sz w:val="24"/>
          <w:szCs w:val="24"/>
        </w:rPr>
        <w:t xml:space="preserve"> компания Фонд поддержки предпринимательства и предоставления гаран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тий Ненецкого автономного округа</w:t>
      </w:r>
    </w:p>
    <w:p w14:paraId="5FD255DD" w14:textId="77777777" w:rsidR="00246B2E" w:rsidRDefault="00246B2E" w:rsidP="00246B2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0C6342C" w14:textId="43812A56" w:rsidR="00246B2E" w:rsidRDefault="00246B2E" w:rsidP="008B7D6A">
      <w:pPr>
        <w:pStyle w:val="a3"/>
        <w:numPr>
          <w:ilvl w:val="0"/>
          <w:numId w:val="2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6B2E">
        <w:rPr>
          <w:rFonts w:ascii="Arial" w:hAnsi="Arial" w:cs="Arial"/>
          <w:color w:val="623B2A"/>
          <w:sz w:val="24"/>
          <w:szCs w:val="24"/>
        </w:rPr>
        <w:t xml:space="preserve">Прием заявлений для рассмотрения вопроса о предоставлении </w:t>
      </w:r>
      <w:proofErr w:type="spellStart"/>
      <w:r w:rsidRPr="00246B2E">
        <w:rPr>
          <w:rFonts w:ascii="Arial" w:hAnsi="Arial" w:cs="Arial"/>
          <w:color w:val="623B2A"/>
          <w:sz w:val="24"/>
          <w:szCs w:val="24"/>
        </w:rPr>
        <w:t>микрозайма</w:t>
      </w:r>
      <w:proofErr w:type="spellEnd"/>
      <w:r w:rsidRPr="00246B2E">
        <w:rPr>
          <w:rFonts w:ascii="Arial" w:hAnsi="Arial" w:cs="Arial"/>
          <w:color w:val="623B2A"/>
          <w:sz w:val="24"/>
          <w:szCs w:val="24"/>
        </w:rPr>
        <w:t xml:space="preserve"> субъектам малого и среднего предпринимательства </w:t>
      </w:r>
      <w:proofErr w:type="spellStart"/>
      <w:r w:rsidRPr="00246B2E">
        <w:rPr>
          <w:rFonts w:ascii="Arial" w:hAnsi="Arial" w:cs="Arial"/>
          <w:color w:val="623B2A"/>
          <w:sz w:val="24"/>
          <w:szCs w:val="24"/>
        </w:rPr>
        <w:t>Микрокредитной</w:t>
      </w:r>
      <w:proofErr w:type="spellEnd"/>
      <w:r w:rsidRPr="00246B2E">
        <w:rPr>
          <w:rFonts w:ascii="Arial" w:hAnsi="Arial" w:cs="Arial"/>
          <w:color w:val="623B2A"/>
          <w:sz w:val="24"/>
          <w:szCs w:val="24"/>
        </w:rPr>
        <w:t xml:space="preserve"> компанией Фонд поддержки предпринимательства и предоставления гарантий Ненецкого автономного округа</w:t>
      </w:r>
      <w:r w:rsidR="00E54FAF">
        <w:rPr>
          <w:rFonts w:ascii="Arial" w:hAnsi="Arial" w:cs="Arial"/>
          <w:color w:val="623B2A"/>
          <w:sz w:val="24"/>
          <w:szCs w:val="24"/>
        </w:rPr>
        <w:t>.</w:t>
      </w:r>
    </w:p>
    <w:p w14:paraId="43931CC5" w14:textId="77777777" w:rsidR="001E488C" w:rsidRDefault="001E488C" w:rsidP="001E488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580AB20A" w14:textId="77777777" w:rsidR="008A6550" w:rsidRDefault="008A6550" w:rsidP="001E488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А</w:t>
      </w:r>
      <w:r w:rsidRPr="008A6550">
        <w:rPr>
          <w:rFonts w:ascii="Century Gothic" w:hAnsi="Century Gothic" w:cs="Arial"/>
          <w:b/>
          <w:color w:val="623B2A"/>
          <w:sz w:val="24"/>
          <w:szCs w:val="24"/>
        </w:rPr>
        <w:t xml:space="preserve">кционерное общество </w:t>
      </w:r>
    </w:p>
    <w:p w14:paraId="1AC3BCDA" w14:textId="2D5D1D2C" w:rsidR="001E488C" w:rsidRDefault="008A6550" w:rsidP="001E488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A6550">
        <w:rPr>
          <w:rFonts w:ascii="Century Gothic" w:hAnsi="Century Gothic" w:cs="Arial"/>
          <w:b/>
          <w:color w:val="623B2A"/>
          <w:sz w:val="24"/>
          <w:szCs w:val="24"/>
        </w:rPr>
        <w:t>«Центр развития бизнеса Ненецкого автономного округа»</w:t>
      </w:r>
    </w:p>
    <w:p w14:paraId="02015F48" w14:textId="77777777" w:rsidR="00C94146" w:rsidRDefault="00C94146" w:rsidP="001E488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834FE45" w14:textId="3C28BDAD" w:rsidR="008A6550" w:rsidRDefault="00C94146" w:rsidP="001E488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94146">
        <w:rPr>
          <w:rFonts w:ascii="Century Gothic" w:hAnsi="Century Gothic" w:cs="Arial"/>
          <w:b/>
          <w:color w:val="623B2A"/>
          <w:sz w:val="24"/>
          <w:szCs w:val="24"/>
        </w:rPr>
        <w:t>Центр поддержки предпринимательства</w:t>
      </w:r>
    </w:p>
    <w:p w14:paraId="09B100EF" w14:textId="77777777" w:rsidR="00C94146" w:rsidRDefault="00C94146" w:rsidP="001E488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916A676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14:paraId="44FCBBA8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вопросам финансового планирования</w:t>
      </w:r>
    </w:p>
    <w:p w14:paraId="2EB7FE1D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вопросам маркетингового сопровождения деятельности субъектов малого и среднего предпринимательства</w:t>
      </w:r>
    </w:p>
    <w:p w14:paraId="639C6F75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вопросам правового обеспечения деятельности субъектов малого и среднего предпринимательства</w:t>
      </w:r>
    </w:p>
    <w:p w14:paraId="036CBBF1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вопросам информационного сопровождения деятельности субъектов малого и среднего предпринимательства</w:t>
      </w:r>
    </w:p>
    <w:p w14:paraId="7D72B742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консультационной услуги по подбору персонала, по вопросам применения трудового законодательства Российской Федерации</w:t>
      </w:r>
    </w:p>
    <w:p w14:paraId="34ED4D59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услуги по предоставлению информации о возможностях получения кредитных и иных финансовых ресурсов</w:t>
      </w:r>
    </w:p>
    <w:p w14:paraId="0EBD183E" w14:textId="77777777" w:rsidR="00C94146" w:rsidRPr="00C94146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Оказание иных консультационных услуг в целях содействия развитию деятельности субъектов малого и среднего предпринимательства</w:t>
      </w:r>
    </w:p>
    <w:p w14:paraId="6230BA41" w14:textId="0757ABE3" w:rsidR="001E488C" w:rsidRDefault="00C94146" w:rsidP="00C94146">
      <w:pPr>
        <w:pStyle w:val="a3"/>
        <w:numPr>
          <w:ilvl w:val="0"/>
          <w:numId w:val="26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94146">
        <w:rPr>
          <w:rFonts w:ascii="Arial" w:hAnsi="Arial" w:cs="Arial"/>
          <w:color w:val="623B2A"/>
          <w:sz w:val="24"/>
          <w:szCs w:val="24"/>
        </w:rPr>
        <w:t>Обеспечение участия в семинарах, круглых столах, конференций, форумов и иных публичных мероприятий</w:t>
      </w:r>
      <w:r w:rsidR="001E488C">
        <w:rPr>
          <w:rFonts w:ascii="Arial" w:hAnsi="Arial" w:cs="Arial"/>
          <w:color w:val="623B2A"/>
          <w:sz w:val="24"/>
          <w:szCs w:val="24"/>
        </w:rPr>
        <w:t>.</w:t>
      </w:r>
    </w:p>
    <w:p w14:paraId="7DC37F57" w14:textId="77777777" w:rsidR="001E488C" w:rsidRDefault="001E488C" w:rsidP="001E488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5903A3F3" w14:textId="5A2AB8D1" w:rsidR="00C94146" w:rsidRDefault="00C94146" w:rsidP="00C94146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94146">
        <w:rPr>
          <w:rFonts w:ascii="Century Gothic" w:hAnsi="Century Gothic" w:cs="Arial"/>
          <w:b/>
          <w:color w:val="623B2A"/>
          <w:sz w:val="24"/>
          <w:szCs w:val="24"/>
        </w:rPr>
        <w:t xml:space="preserve">Центр </w:t>
      </w:r>
      <w:r>
        <w:rPr>
          <w:rFonts w:ascii="Century Gothic" w:hAnsi="Century Gothic" w:cs="Arial"/>
          <w:b/>
          <w:color w:val="623B2A"/>
          <w:sz w:val="24"/>
          <w:szCs w:val="24"/>
        </w:rPr>
        <w:t>кластерного развития</w:t>
      </w:r>
    </w:p>
    <w:p w14:paraId="34772748" w14:textId="77777777" w:rsidR="00C94146" w:rsidRDefault="00C94146" w:rsidP="00C94146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D643BD" w14:textId="0BEB0748" w:rsidR="00AA13F6" w:rsidRDefault="00AA13F6" w:rsidP="00AE266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A13F6">
        <w:rPr>
          <w:rFonts w:ascii="Arial" w:hAnsi="Arial" w:cs="Arial"/>
          <w:color w:val="623B2A"/>
          <w:sz w:val="24"/>
          <w:szCs w:val="24"/>
        </w:rPr>
        <w:t xml:space="preserve">Оказание маркетинговых услуг, услуг по </w:t>
      </w:r>
      <w:proofErr w:type="spellStart"/>
      <w:r w:rsidRPr="00AA13F6">
        <w:rPr>
          <w:rFonts w:ascii="Arial" w:hAnsi="Arial" w:cs="Arial"/>
          <w:color w:val="623B2A"/>
          <w:sz w:val="24"/>
          <w:szCs w:val="24"/>
        </w:rPr>
        <w:t>брендированию</w:t>
      </w:r>
      <w:proofErr w:type="spellEnd"/>
      <w:r w:rsidRPr="00AA13F6">
        <w:rPr>
          <w:rFonts w:ascii="Arial" w:hAnsi="Arial" w:cs="Arial"/>
          <w:color w:val="623B2A"/>
          <w:sz w:val="24"/>
          <w:szCs w:val="24"/>
        </w:rPr>
        <w:t>, позиционированию и продвижению новых продуктов (услуг) предприятий МСП, являющихся участниками кластеров</w:t>
      </w:r>
    </w:p>
    <w:p w14:paraId="52831E10" w14:textId="4A9097A8" w:rsidR="00AA13F6" w:rsidRDefault="00AA13F6" w:rsidP="00AA13F6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A13F6">
        <w:rPr>
          <w:rFonts w:ascii="Arial" w:hAnsi="Arial" w:cs="Arial"/>
          <w:color w:val="623B2A"/>
          <w:sz w:val="24"/>
          <w:szCs w:val="24"/>
        </w:rPr>
        <w:t>Оказание услуг по организации и проведению обучающих тренингов, семинаров с привлечением сторонних преподавателей (тренеров) с целью обучения сотрудников предприятий МСП, являющихся участниками кластеров</w:t>
      </w:r>
    </w:p>
    <w:p w14:paraId="41B15181" w14:textId="02FDC6EE" w:rsidR="00AA13F6" w:rsidRDefault="00E7799A" w:rsidP="00E7799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7799A">
        <w:rPr>
          <w:rFonts w:ascii="Arial" w:hAnsi="Arial" w:cs="Arial"/>
          <w:color w:val="623B2A"/>
          <w:sz w:val="24"/>
          <w:szCs w:val="24"/>
        </w:rPr>
        <w:t>Оказание услуг по проведению информационных кампаний в средствах массовой информации для предприятий МСП, являющихся участниками кластеров</w:t>
      </w:r>
    </w:p>
    <w:p w14:paraId="5CC553CD" w14:textId="6B0198C2" w:rsidR="00E7799A" w:rsidRDefault="00E7799A" w:rsidP="00E7799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7799A">
        <w:rPr>
          <w:rFonts w:ascii="Arial" w:hAnsi="Arial" w:cs="Arial"/>
          <w:color w:val="623B2A"/>
          <w:sz w:val="24"/>
          <w:szCs w:val="24"/>
        </w:rPr>
        <w:t>Оказание услуг по подготовке бизнес-планов, технико-экономических обоснований совместных кластерных проектов предприятий МСП, являющихся участниками кластеров</w:t>
      </w:r>
    </w:p>
    <w:p w14:paraId="374E2D75" w14:textId="01954A5D" w:rsidR="00E7799A" w:rsidRDefault="00E7799A" w:rsidP="00E7799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7799A">
        <w:rPr>
          <w:rFonts w:ascii="Arial" w:hAnsi="Arial" w:cs="Arial"/>
          <w:color w:val="623B2A"/>
          <w:sz w:val="24"/>
          <w:szCs w:val="24"/>
        </w:rPr>
        <w:t>Оказание услуг по организации участия предприятий МСП, являющихся участниками кластеров, на отраслевых российских и зарубежных выставочных площадках</w:t>
      </w:r>
    </w:p>
    <w:p w14:paraId="57527FA4" w14:textId="56DBA05B" w:rsidR="00E7799A" w:rsidRDefault="00E7799A" w:rsidP="00E7799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7799A">
        <w:rPr>
          <w:rFonts w:ascii="Arial" w:hAnsi="Arial" w:cs="Arial"/>
          <w:color w:val="623B2A"/>
          <w:sz w:val="24"/>
          <w:szCs w:val="24"/>
        </w:rPr>
        <w:t>Оказание услуг по организации участия предприятий МСП, являющихся участниками кластеров, на отраслевых российских и зарубежных выставочных площадках</w:t>
      </w:r>
    </w:p>
    <w:p w14:paraId="42A39FF8" w14:textId="14A27EF8" w:rsidR="00E7799A" w:rsidRDefault="00E7799A" w:rsidP="00E7799A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7799A">
        <w:rPr>
          <w:rFonts w:ascii="Arial" w:hAnsi="Arial" w:cs="Arial"/>
          <w:color w:val="623B2A"/>
          <w:sz w:val="24"/>
          <w:szCs w:val="24"/>
        </w:rPr>
        <w:t xml:space="preserve">Оказание услуг по проведению </w:t>
      </w:r>
      <w:proofErr w:type="spellStart"/>
      <w:r w:rsidRPr="00E7799A">
        <w:rPr>
          <w:rFonts w:ascii="Arial" w:hAnsi="Arial" w:cs="Arial"/>
          <w:color w:val="623B2A"/>
          <w:sz w:val="24"/>
          <w:szCs w:val="24"/>
        </w:rPr>
        <w:t>вебинаров</w:t>
      </w:r>
      <w:proofErr w:type="spellEnd"/>
      <w:r w:rsidRPr="00E7799A">
        <w:rPr>
          <w:rFonts w:ascii="Arial" w:hAnsi="Arial" w:cs="Arial"/>
          <w:color w:val="623B2A"/>
          <w:sz w:val="24"/>
          <w:szCs w:val="24"/>
        </w:rPr>
        <w:t>, круглых столов                                                         для предприятий МСП, являющихся участниками кластеров                           или потенциальными участниками кластеров</w:t>
      </w:r>
    </w:p>
    <w:p w14:paraId="29721AE5" w14:textId="19607A8E" w:rsidR="00687749" w:rsidRDefault="00687749" w:rsidP="00687749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87749">
        <w:rPr>
          <w:rFonts w:ascii="Arial" w:hAnsi="Arial" w:cs="Arial"/>
          <w:color w:val="623B2A"/>
          <w:sz w:val="24"/>
          <w:szCs w:val="24"/>
        </w:rPr>
        <w:t>Оказания услуг по разработке или актуализации программ развития территориальных кластеров, технико-экономических обоснований инфраструктурных проектов кластера</w:t>
      </w:r>
    </w:p>
    <w:p w14:paraId="254A64BE" w14:textId="0C8B3740" w:rsidR="00687749" w:rsidRDefault="00687749" w:rsidP="00687749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87749">
        <w:rPr>
          <w:rFonts w:ascii="Arial" w:hAnsi="Arial" w:cs="Arial"/>
          <w:color w:val="623B2A"/>
          <w:sz w:val="24"/>
          <w:szCs w:val="24"/>
        </w:rPr>
        <w:lastRenderedPageBreak/>
        <w:t>Предоставление услуг по проведению стратегических сессий</w:t>
      </w:r>
    </w:p>
    <w:p w14:paraId="6D29C0E2" w14:textId="77777777" w:rsidR="00687749" w:rsidRPr="00687749" w:rsidRDefault="00687749" w:rsidP="00687749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87749">
        <w:rPr>
          <w:rFonts w:ascii="Arial" w:hAnsi="Arial" w:cs="Arial"/>
          <w:color w:val="623B2A"/>
          <w:sz w:val="24"/>
          <w:szCs w:val="24"/>
        </w:rPr>
        <w:t>Оказания услуг по организации программ обучения и программ стажировок сотрудников ЦКР и управляющих компаний кластеров, участников кластера в том числе за рубежом</w:t>
      </w:r>
    </w:p>
    <w:p w14:paraId="77A3A57E" w14:textId="75D99F80" w:rsidR="00687749" w:rsidRDefault="00687749" w:rsidP="00687749">
      <w:pPr>
        <w:pStyle w:val="a3"/>
        <w:numPr>
          <w:ilvl w:val="0"/>
          <w:numId w:val="2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87749">
        <w:rPr>
          <w:rFonts w:ascii="Arial" w:hAnsi="Arial" w:cs="Arial"/>
          <w:color w:val="623B2A"/>
          <w:sz w:val="24"/>
          <w:szCs w:val="24"/>
        </w:rPr>
        <w:t>Оказание консультационных услуг в целях содействия развитию инвестиционной и предпринимательской деятельности</w:t>
      </w:r>
    </w:p>
    <w:p w14:paraId="27A0C1AA" w14:textId="77777777" w:rsidR="00640603" w:rsidRDefault="00640603" w:rsidP="00640603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43F73169" w14:textId="77777777" w:rsidR="00663285" w:rsidRDefault="00663285" w:rsidP="00663285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3854462A" w14:textId="7D2F52B4" w:rsidR="00663285" w:rsidRDefault="00663285" w:rsidP="00663285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0E2CEC51" w14:textId="77777777" w:rsidR="00687749" w:rsidRDefault="00687749" w:rsidP="00687749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6C729020" w14:textId="2D93C048" w:rsidR="00687749" w:rsidRDefault="00367FB7" w:rsidP="00884AB2">
      <w:pPr>
        <w:pStyle w:val="a3"/>
        <w:numPr>
          <w:ilvl w:val="0"/>
          <w:numId w:val="3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</w:t>
      </w:r>
      <w:r w:rsidR="00280B17">
        <w:rPr>
          <w:rFonts w:ascii="Arial" w:hAnsi="Arial" w:cs="Arial"/>
          <w:color w:val="623B2A"/>
          <w:sz w:val="24"/>
          <w:szCs w:val="24"/>
        </w:rPr>
        <w:t>.</w:t>
      </w:r>
    </w:p>
    <w:p w14:paraId="018B6A9E" w14:textId="77777777" w:rsidR="00367FB7" w:rsidRDefault="00367FB7" w:rsidP="00367FB7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19BC01C3" w14:textId="77777777" w:rsidR="00367FB7" w:rsidRPr="00367FB7" w:rsidRDefault="00367FB7" w:rsidP="00367FB7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969E121" w14:textId="45834BE7" w:rsidR="00C94146" w:rsidRPr="00246B2E" w:rsidRDefault="00C94146" w:rsidP="001E488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733F0B56" w14:textId="77777777" w:rsidR="00F04D8F" w:rsidRDefault="00F04D8F" w:rsidP="00F04D8F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743512C" w14:textId="77777777" w:rsidR="00246B2E" w:rsidRDefault="00246B2E" w:rsidP="00F04D8F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0C8DC50D" w14:textId="77777777" w:rsidR="00246B2E" w:rsidRDefault="00246B2E" w:rsidP="00F04D8F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35CD42D0" w14:textId="77777777" w:rsidR="00246B2E" w:rsidRDefault="00246B2E" w:rsidP="00F04D8F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3657DC8F" w14:textId="77777777" w:rsidR="00F04D8F" w:rsidRPr="00FF3D81" w:rsidRDefault="00F04D8F" w:rsidP="00F04D8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2F6589A5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55E4419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C676605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5C1C015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F2BF9F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FADF001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EDD4DDF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B01596E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DD0765A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15926AC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42D755D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EFC6BAB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4BB54C3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1AFAE48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BBDDA4B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D6C5CCB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130A0A6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AEC3E5C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42115B4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7509B8C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A6C505A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8538EB2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8962220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2A7E8D6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E9C30F6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90F1154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5875994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1321" w14:textId="77777777" w:rsidR="007E5AD6" w:rsidRDefault="007E5AD6" w:rsidP="007A1A10">
      <w:pPr>
        <w:spacing w:after="0" w:line="240" w:lineRule="auto"/>
      </w:pPr>
      <w:r>
        <w:separator/>
      </w:r>
    </w:p>
  </w:endnote>
  <w:endnote w:type="continuationSeparator" w:id="0">
    <w:p w14:paraId="7800C431" w14:textId="77777777" w:rsidR="007E5AD6" w:rsidRDefault="007E5AD6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E365" w14:textId="77777777" w:rsidR="007A1A10" w:rsidRDefault="007A1A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3675" w14:textId="77777777" w:rsidR="007E5AD6" w:rsidRDefault="007E5AD6" w:rsidP="007A1A10">
      <w:pPr>
        <w:spacing w:after="0" w:line="240" w:lineRule="auto"/>
      </w:pPr>
      <w:r>
        <w:separator/>
      </w:r>
    </w:p>
  </w:footnote>
  <w:footnote w:type="continuationSeparator" w:id="0">
    <w:p w14:paraId="193706C3" w14:textId="77777777" w:rsidR="007E5AD6" w:rsidRDefault="007E5AD6" w:rsidP="007A1A10">
      <w:pPr>
        <w:spacing w:after="0" w:line="240" w:lineRule="auto"/>
      </w:pPr>
      <w:r>
        <w:continuationSeparator/>
      </w:r>
    </w:p>
  </w:footnote>
  <w:footnote w:id="1">
    <w:p w14:paraId="6085BB33" w14:textId="7ED70FF5" w:rsidR="00F60B17" w:rsidRDefault="00F60B17">
      <w:pPr>
        <w:pStyle w:val="af"/>
      </w:pPr>
      <w:r>
        <w:rPr>
          <w:rStyle w:val="af1"/>
        </w:rPr>
        <w:footnoteRef/>
      </w:r>
      <w:r>
        <w:t xml:space="preserve"> П</w:t>
      </w:r>
      <w:r w:rsidRPr="00F60B17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</w:t>
      </w:r>
      <w:r>
        <w:t xml:space="preserve"> (далее – Перечень </w:t>
      </w:r>
      <w:r w:rsidR="0095721F">
        <w:t xml:space="preserve">№ </w:t>
      </w:r>
      <w:r>
        <w:t>1)</w:t>
      </w:r>
      <w:r w:rsidR="0095721F">
        <w:t>.</w:t>
      </w:r>
    </w:p>
  </w:footnote>
  <w:footnote w:id="2">
    <w:p w14:paraId="53DFC3B4" w14:textId="6CFC70D3" w:rsidR="0095721F" w:rsidRDefault="0095721F">
      <w:pPr>
        <w:pStyle w:val="af"/>
      </w:pPr>
      <w:r>
        <w:rPr>
          <w:rStyle w:val="af1"/>
        </w:rPr>
        <w:footnoteRef/>
      </w:r>
      <w:r>
        <w:t xml:space="preserve"> П</w:t>
      </w:r>
      <w:r w:rsidRPr="0095721F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>
        <w:t xml:space="preserve"> (далее – Перечень № 3).</w:t>
      </w:r>
    </w:p>
  </w:footnote>
  <w:footnote w:id="3">
    <w:p w14:paraId="0E081A6B" w14:textId="3D8DB02F" w:rsidR="00177E14" w:rsidRDefault="00177E14">
      <w:pPr>
        <w:pStyle w:val="af"/>
      </w:pPr>
      <w:r w:rsidRPr="00466E22">
        <w:rPr>
          <w:rStyle w:val="af1"/>
          <w:color w:val="623B2A"/>
        </w:rPr>
        <w:footnoteRef/>
      </w:r>
      <w:r w:rsidRPr="00466E22">
        <w:rPr>
          <w:color w:val="623B2A"/>
        </w:rPr>
        <w:t xml:space="preserve"> Услуги в сфере занятости населения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1073"/>
    <w:multiLevelType w:val="hybridMultilevel"/>
    <w:tmpl w:val="FCFA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83C"/>
    <w:multiLevelType w:val="hybridMultilevel"/>
    <w:tmpl w:val="F98E4204"/>
    <w:lvl w:ilvl="0" w:tplc="88C6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B36DDA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662795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9D3A96"/>
    <w:multiLevelType w:val="hybridMultilevel"/>
    <w:tmpl w:val="4E98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631186"/>
    <w:multiLevelType w:val="hybridMultilevel"/>
    <w:tmpl w:val="16C8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E89"/>
    <w:multiLevelType w:val="hybridMultilevel"/>
    <w:tmpl w:val="5136142E"/>
    <w:lvl w:ilvl="0" w:tplc="0928BF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5960BF"/>
    <w:multiLevelType w:val="hybridMultilevel"/>
    <w:tmpl w:val="90D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7F0114"/>
    <w:multiLevelType w:val="hybridMultilevel"/>
    <w:tmpl w:val="B7E6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2A82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63C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C4F9A"/>
    <w:multiLevelType w:val="hybridMultilevel"/>
    <w:tmpl w:val="4FF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10F53"/>
    <w:multiLevelType w:val="hybridMultilevel"/>
    <w:tmpl w:val="9FAA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32C7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1F51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5B6609"/>
    <w:multiLevelType w:val="hybridMultilevel"/>
    <w:tmpl w:val="BB52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054FF"/>
    <w:multiLevelType w:val="hybridMultilevel"/>
    <w:tmpl w:val="2F36A97C"/>
    <w:lvl w:ilvl="0" w:tplc="1EA29E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2583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3712"/>
    <w:multiLevelType w:val="hybridMultilevel"/>
    <w:tmpl w:val="F68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7CF2"/>
    <w:multiLevelType w:val="hybridMultilevel"/>
    <w:tmpl w:val="CBE6DD88"/>
    <w:lvl w:ilvl="0" w:tplc="8F369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C02AD2"/>
    <w:multiLevelType w:val="hybridMultilevel"/>
    <w:tmpl w:val="FFE0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1"/>
  </w:num>
  <w:num w:numId="5">
    <w:abstractNumId w:val="16"/>
  </w:num>
  <w:num w:numId="6">
    <w:abstractNumId w:val="20"/>
  </w:num>
  <w:num w:numId="7">
    <w:abstractNumId w:val="11"/>
  </w:num>
  <w:num w:numId="8">
    <w:abstractNumId w:val="7"/>
  </w:num>
  <w:num w:numId="9">
    <w:abstractNumId w:val="22"/>
  </w:num>
  <w:num w:numId="10">
    <w:abstractNumId w:val="17"/>
  </w:num>
  <w:num w:numId="11">
    <w:abstractNumId w:val="4"/>
  </w:num>
  <w:num w:numId="12">
    <w:abstractNumId w:val="9"/>
  </w:num>
  <w:num w:numId="13">
    <w:abstractNumId w:val="27"/>
  </w:num>
  <w:num w:numId="14">
    <w:abstractNumId w:val="26"/>
  </w:num>
  <w:num w:numId="15">
    <w:abstractNumId w:val="14"/>
  </w:num>
  <w:num w:numId="16">
    <w:abstractNumId w:val="29"/>
  </w:num>
  <w:num w:numId="17">
    <w:abstractNumId w:val="21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25"/>
  </w:num>
  <w:num w:numId="23">
    <w:abstractNumId w:val="13"/>
  </w:num>
  <w:num w:numId="24">
    <w:abstractNumId w:val="23"/>
  </w:num>
  <w:num w:numId="25">
    <w:abstractNumId w:val="3"/>
  </w:num>
  <w:num w:numId="26">
    <w:abstractNumId w:val="10"/>
  </w:num>
  <w:num w:numId="27">
    <w:abstractNumId w:val="2"/>
  </w:num>
  <w:num w:numId="28">
    <w:abstractNumId w:val="5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C22"/>
    <w:rsid w:val="00004D00"/>
    <w:rsid w:val="00015976"/>
    <w:rsid w:val="00015AF3"/>
    <w:rsid w:val="00015D04"/>
    <w:rsid w:val="00017486"/>
    <w:rsid w:val="00020E1D"/>
    <w:rsid w:val="000217DA"/>
    <w:rsid w:val="000366DB"/>
    <w:rsid w:val="0004191B"/>
    <w:rsid w:val="0005222B"/>
    <w:rsid w:val="00053A60"/>
    <w:rsid w:val="000563CC"/>
    <w:rsid w:val="00061560"/>
    <w:rsid w:val="00065574"/>
    <w:rsid w:val="00067648"/>
    <w:rsid w:val="00070DC4"/>
    <w:rsid w:val="000711E6"/>
    <w:rsid w:val="00072307"/>
    <w:rsid w:val="00072501"/>
    <w:rsid w:val="000806BF"/>
    <w:rsid w:val="000868F9"/>
    <w:rsid w:val="00093F7A"/>
    <w:rsid w:val="000A1B24"/>
    <w:rsid w:val="000B14CA"/>
    <w:rsid w:val="000B2A18"/>
    <w:rsid w:val="000B30DC"/>
    <w:rsid w:val="000B729A"/>
    <w:rsid w:val="000C55A6"/>
    <w:rsid w:val="000C738F"/>
    <w:rsid w:val="000D7936"/>
    <w:rsid w:val="000F144A"/>
    <w:rsid w:val="000F52EF"/>
    <w:rsid w:val="000F7B78"/>
    <w:rsid w:val="00100737"/>
    <w:rsid w:val="00101246"/>
    <w:rsid w:val="00105E56"/>
    <w:rsid w:val="00107118"/>
    <w:rsid w:val="001073DF"/>
    <w:rsid w:val="00107FE8"/>
    <w:rsid w:val="001154C2"/>
    <w:rsid w:val="00120591"/>
    <w:rsid w:val="00123B53"/>
    <w:rsid w:val="001254C4"/>
    <w:rsid w:val="0012789F"/>
    <w:rsid w:val="0013126D"/>
    <w:rsid w:val="00132B24"/>
    <w:rsid w:val="0013373A"/>
    <w:rsid w:val="001342D9"/>
    <w:rsid w:val="001373F8"/>
    <w:rsid w:val="001538B2"/>
    <w:rsid w:val="00155D41"/>
    <w:rsid w:val="00162A90"/>
    <w:rsid w:val="00165A2F"/>
    <w:rsid w:val="00171616"/>
    <w:rsid w:val="001728CD"/>
    <w:rsid w:val="00175618"/>
    <w:rsid w:val="00177614"/>
    <w:rsid w:val="00177E14"/>
    <w:rsid w:val="001831C2"/>
    <w:rsid w:val="001855C3"/>
    <w:rsid w:val="001855DE"/>
    <w:rsid w:val="00194634"/>
    <w:rsid w:val="001A01AA"/>
    <w:rsid w:val="001A0B28"/>
    <w:rsid w:val="001A3844"/>
    <w:rsid w:val="001B171D"/>
    <w:rsid w:val="001B25BE"/>
    <w:rsid w:val="001B3105"/>
    <w:rsid w:val="001C0E86"/>
    <w:rsid w:val="001D2935"/>
    <w:rsid w:val="001D314D"/>
    <w:rsid w:val="001D4EBD"/>
    <w:rsid w:val="001D5FFC"/>
    <w:rsid w:val="001D76A0"/>
    <w:rsid w:val="001D7C59"/>
    <w:rsid w:val="001E032B"/>
    <w:rsid w:val="001E488C"/>
    <w:rsid w:val="001E687E"/>
    <w:rsid w:val="001F5138"/>
    <w:rsid w:val="00202482"/>
    <w:rsid w:val="0020462F"/>
    <w:rsid w:val="002055BA"/>
    <w:rsid w:val="00205E7A"/>
    <w:rsid w:val="00210993"/>
    <w:rsid w:val="0021609F"/>
    <w:rsid w:val="0021620B"/>
    <w:rsid w:val="002218FE"/>
    <w:rsid w:val="00223A5B"/>
    <w:rsid w:val="00224727"/>
    <w:rsid w:val="002259D5"/>
    <w:rsid w:val="00227BFF"/>
    <w:rsid w:val="00235D7F"/>
    <w:rsid w:val="00240638"/>
    <w:rsid w:val="00246B2E"/>
    <w:rsid w:val="00272C48"/>
    <w:rsid w:val="00280B17"/>
    <w:rsid w:val="00280B39"/>
    <w:rsid w:val="0028273C"/>
    <w:rsid w:val="00284A0C"/>
    <w:rsid w:val="00287675"/>
    <w:rsid w:val="00290F92"/>
    <w:rsid w:val="0029209C"/>
    <w:rsid w:val="00294833"/>
    <w:rsid w:val="00297219"/>
    <w:rsid w:val="002A05AC"/>
    <w:rsid w:val="002A302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F53"/>
    <w:rsid w:val="00321F31"/>
    <w:rsid w:val="00327E0C"/>
    <w:rsid w:val="0034467A"/>
    <w:rsid w:val="00347B9B"/>
    <w:rsid w:val="003514D6"/>
    <w:rsid w:val="0035191E"/>
    <w:rsid w:val="0036164A"/>
    <w:rsid w:val="00367FB7"/>
    <w:rsid w:val="00380988"/>
    <w:rsid w:val="00382484"/>
    <w:rsid w:val="003915CB"/>
    <w:rsid w:val="00392674"/>
    <w:rsid w:val="00394DC9"/>
    <w:rsid w:val="00395EC7"/>
    <w:rsid w:val="00397E89"/>
    <w:rsid w:val="003A1490"/>
    <w:rsid w:val="003A2286"/>
    <w:rsid w:val="003A6FD0"/>
    <w:rsid w:val="003C39E8"/>
    <w:rsid w:val="003C6D33"/>
    <w:rsid w:val="003C79ED"/>
    <w:rsid w:val="003D6F54"/>
    <w:rsid w:val="003E1AAF"/>
    <w:rsid w:val="003E6A3B"/>
    <w:rsid w:val="003F1300"/>
    <w:rsid w:val="003F2762"/>
    <w:rsid w:val="003F2926"/>
    <w:rsid w:val="003F4B81"/>
    <w:rsid w:val="00401F63"/>
    <w:rsid w:val="00404F20"/>
    <w:rsid w:val="0041285C"/>
    <w:rsid w:val="00414EB8"/>
    <w:rsid w:val="00415875"/>
    <w:rsid w:val="00417DA7"/>
    <w:rsid w:val="00421B56"/>
    <w:rsid w:val="0042216B"/>
    <w:rsid w:val="00423572"/>
    <w:rsid w:val="00427AE7"/>
    <w:rsid w:val="00430047"/>
    <w:rsid w:val="00433650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F64"/>
    <w:rsid w:val="00474037"/>
    <w:rsid w:val="00475479"/>
    <w:rsid w:val="00477BBD"/>
    <w:rsid w:val="00482992"/>
    <w:rsid w:val="00487A11"/>
    <w:rsid w:val="0049023B"/>
    <w:rsid w:val="00490D97"/>
    <w:rsid w:val="00494D3C"/>
    <w:rsid w:val="00495645"/>
    <w:rsid w:val="004A4F63"/>
    <w:rsid w:val="004C4549"/>
    <w:rsid w:val="004E318A"/>
    <w:rsid w:val="004E584F"/>
    <w:rsid w:val="004E6A86"/>
    <w:rsid w:val="004F00EE"/>
    <w:rsid w:val="004F0863"/>
    <w:rsid w:val="004F4950"/>
    <w:rsid w:val="004F4CF4"/>
    <w:rsid w:val="005040FE"/>
    <w:rsid w:val="00515FCB"/>
    <w:rsid w:val="005179FC"/>
    <w:rsid w:val="005241BC"/>
    <w:rsid w:val="0052663F"/>
    <w:rsid w:val="0053164A"/>
    <w:rsid w:val="005335F5"/>
    <w:rsid w:val="00534EA7"/>
    <w:rsid w:val="00537736"/>
    <w:rsid w:val="00542D59"/>
    <w:rsid w:val="00552BEC"/>
    <w:rsid w:val="005532F0"/>
    <w:rsid w:val="005558CE"/>
    <w:rsid w:val="005573EB"/>
    <w:rsid w:val="00563BE2"/>
    <w:rsid w:val="0056463E"/>
    <w:rsid w:val="00597F91"/>
    <w:rsid w:val="005A3161"/>
    <w:rsid w:val="005B1721"/>
    <w:rsid w:val="005B3001"/>
    <w:rsid w:val="005B7D56"/>
    <w:rsid w:val="005C329F"/>
    <w:rsid w:val="005D0E2B"/>
    <w:rsid w:val="005D289E"/>
    <w:rsid w:val="005D5899"/>
    <w:rsid w:val="005D5F6C"/>
    <w:rsid w:val="005F0EEE"/>
    <w:rsid w:val="005F5DDB"/>
    <w:rsid w:val="005F6A79"/>
    <w:rsid w:val="005F78F9"/>
    <w:rsid w:val="00600779"/>
    <w:rsid w:val="006017E3"/>
    <w:rsid w:val="00602200"/>
    <w:rsid w:val="00605DB1"/>
    <w:rsid w:val="0062150D"/>
    <w:rsid w:val="006261C5"/>
    <w:rsid w:val="00631C69"/>
    <w:rsid w:val="00640603"/>
    <w:rsid w:val="00641985"/>
    <w:rsid w:val="00645DF6"/>
    <w:rsid w:val="006548A8"/>
    <w:rsid w:val="006579A3"/>
    <w:rsid w:val="00663285"/>
    <w:rsid w:val="00667FF8"/>
    <w:rsid w:val="006863F0"/>
    <w:rsid w:val="00687749"/>
    <w:rsid w:val="00697480"/>
    <w:rsid w:val="00697E43"/>
    <w:rsid w:val="006B2587"/>
    <w:rsid w:val="006B4287"/>
    <w:rsid w:val="006B5D88"/>
    <w:rsid w:val="006B6BB6"/>
    <w:rsid w:val="006C01CC"/>
    <w:rsid w:val="006C7B9B"/>
    <w:rsid w:val="006D3559"/>
    <w:rsid w:val="006D6C33"/>
    <w:rsid w:val="006E1869"/>
    <w:rsid w:val="006E596E"/>
    <w:rsid w:val="006F11F5"/>
    <w:rsid w:val="006F2BA8"/>
    <w:rsid w:val="00701169"/>
    <w:rsid w:val="00706D4B"/>
    <w:rsid w:val="00707F2D"/>
    <w:rsid w:val="00710235"/>
    <w:rsid w:val="00711053"/>
    <w:rsid w:val="00711918"/>
    <w:rsid w:val="007133EB"/>
    <w:rsid w:val="007141BC"/>
    <w:rsid w:val="007251A5"/>
    <w:rsid w:val="007251CA"/>
    <w:rsid w:val="00726727"/>
    <w:rsid w:val="0073589A"/>
    <w:rsid w:val="007415B8"/>
    <w:rsid w:val="00757BB8"/>
    <w:rsid w:val="00763EF7"/>
    <w:rsid w:val="007642C9"/>
    <w:rsid w:val="007764E6"/>
    <w:rsid w:val="00785FA9"/>
    <w:rsid w:val="00786E7D"/>
    <w:rsid w:val="00790CF9"/>
    <w:rsid w:val="0079138D"/>
    <w:rsid w:val="007917D5"/>
    <w:rsid w:val="00791C8D"/>
    <w:rsid w:val="00792836"/>
    <w:rsid w:val="007952DF"/>
    <w:rsid w:val="007956DF"/>
    <w:rsid w:val="007A0687"/>
    <w:rsid w:val="007A1A10"/>
    <w:rsid w:val="007A3CDA"/>
    <w:rsid w:val="007A6A0D"/>
    <w:rsid w:val="007B0770"/>
    <w:rsid w:val="007B1DA0"/>
    <w:rsid w:val="007B76EC"/>
    <w:rsid w:val="007C2A95"/>
    <w:rsid w:val="007C304D"/>
    <w:rsid w:val="007C42F9"/>
    <w:rsid w:val="007C6301"/>
    <w:rsid w:val="007D0EE7"/>
    <w:rsid w:val="007D2BE2"/>
    <w:rsid w:val="007D2D1D"/>
    <w:rsid w:val="007D59CA"/>
    <w:rsid w:val="007E1DEF"/>
    <w:rsid w:val="007E2502"/>
    <w:rsid w:val="007E28A0"/>
    <w:rsid w:val="007E43D3"/>
    <w:rsid w:val="007E5AD6"/>
    <w:rsid w:val="007E5EB2"/>
    <w:rsid w:val="007F054F"/>
    <w:rsid w:val="007F06D1"/>
    <w:rsid w:val="007F4A0C"/>
    <w:rsid w:val="007F6ECC"/>
    <w:rsid w:val="00804B04"/>
    <w:rsid w:val="00812256"/>
    <w:rsid w:val="008123CF"/>
    <w:rsid w:val="00813E61"/>
    <w:rsid w:val="0081447E"/>
    <w:rsid w:val="0081498F"/>
    <w:rsid w:val="00816A10"/>
    <w:rsid w:val="00822EF8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A0D6E"/>
    <w:rsid w:val="008A6550"/>
    <w:rsid w:val="008B1006"/>
    <w:rsid w:val="008B1517"/>
    <w:rsid w:val="008B3C80"/>
    <w:rsid w:val="008B4FC6"/>
    <w:rsid w:val="008C1E7D"/>
    <w:rsid w:val="008C29B0"/>
    <w:rsid w:val="008C48C5"/>
    <w:rsid w:val="008D118F"/>
    <w:rsid w:val="008D664B"/>
    <w:rsid w:val="008D73AA"/>
    <w:rsid w:val="008D7DF5"/>
    <w:rsid w:val="008E3460"/>
    <w:rsid w:val="008E79FA"/>
    <w:rsid w:val="008F4ACD"/>
    <w:rsid w:val="00906C79"/>
    <w:rsid w:val="00910093"/>
    <w:rsid w:val="00911046"/>
    <w:rsid w:val="00915D2C"/>
    <w:rsid w:val="009179F6"/>
    <w:rsid w:val="00925626"/>
    <w:rsid w:val="00925815"/>
    <w:rsid w:val="009300E9"/>
    <w:rsid w:val="009325DB"/>
    <w:rsid w:val="00934BDC"/>
    <w:rsid w:val="00935CC7"/>
    <w:rsid w:val="00955226"/>
    <w:rsid w:val="00955ED3"/>
    <w:rsid w:val="0095721F"/>
    <w:rsid w:val="00960FEB"/>
    <w:rsid w:val="00961585"/>
    <w:rsid w:val="00970C10"/>
    <w:rsid w:val="00971CBF"/>
    <w:rsid w:val="00975093"/>
    <w:rsid w:val="00976037"/>
    <w:rsid w:val="00977A31"/>
    <w:rsid w:val="00981E20"/>
    <w:rsid w:val="00983A43"/>
    <w:rsid w:val="00995D3B"/>
    <w:rsid w:val="00996531"/>
    <w:rsid w:val="00996DBC"/>
    <w:rsid w:val="009A172C"/>
    <w:rsid w:val="009A2136"/>
    <w:rsid w:val="009A4446"/>
    <w:rsid w:val="009B14D1"/>
    <w:rsid w:val="009B2838"/>
    <w:rsid w:val="009C2746"/>
    <w:rsid w:val="009C53F6"/>
    <w:rsid w:val="009D1C67"/>
    <w:rsid w:val="009D5E88"/>
    <w:rsid w:val="009E112F"/>
    <w:rsid w:val="009F1BBD"/>
    <w:rsid w:val="009F26D7"/>
    <w:rsid w:val="00A16CD3"/>
    <w:rsid w:val="00A20B68"/>
    <w:rsid w:val="00A25C21"/>
    <w:rsid w:val="00A2672D"/>
    <w:rsid w:val="00A30642"/>
    <w:rsid w:val="00A366A0"/>
    <w:rsid w:val="00A43ACA"/>
    <w:rsid w:val="00A45186"/>
    <w:rsid w:val="00A50F7D"/>
    <w:rsid w:val="00A51CF6"/>
    <w:rsid w:val="00A57540"/>
    <w:rsid w:val="00A61EEB"/>
    <w:rsid w:val="00A73209"/>
    <w:rsid w:val="00A81157"/>
    <w:rsid w:val="00A82A44"/>
    <w:rsid w:val="00A83995"/>
    <w:rsid w:val="00A977EC"/>
    <w:rsid w:val="00AA13F6"/>
    <w:rsid w:val="00AA33C3"/>
    <w:rsid w:val="00AA5946"/>
    <w:rsid w:val="00AB5307"/>
    <w:rsid w:val="00AC6566"/>
    <w:rsid w:val="00AE0442"/>
    <w:rsid w:val="00AE71A9"/>
    <w:rsid w:val="00AF264F"/>
    <w:rsid w:val="00AF6C46"/>
    <w:rsid w:val="00B026E3"/>
    <w:rsid w:val="00B0276E"/>
    <w:rsid w:val="00B02C19"/>
    <w:rsid w:val="00B05D3D"/>
    <w:rsid w:val="00B064F6"/>
    <w:rsid w:val="00B117D8"/>
    <w:rsid w:val="00B1341C"/>
    <w:rsid w:val="00B142D5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8781F"/>
    <w:rsid w:val="00B9429E"/>
    <w:rsid w:val="00B964DE"/>
    <w:rsid w:val="00B96680"/>
    <w:rsid w:val="00BA20AA"/>
    <w:rsid w:val="00BA3FC9"/>
    <w:rsid w:val="00BA457B"/>
    <w:rsid w:val="00BA5942"/>
    <w:rsid w:val="00BB1BD1"/>
    <w:rsid w:val="00BB42A3"/>
    <w:rsid w:val="00BB79E5"/>
    <w:rsid w:val="00BC0985"/>
    <w:rsid w:val="00BD5D27"/>
    <w:rsid w:val="00BD5F66"/>
    <w:rsid w:val="00BD7960"/>
    <w:rsid w:val="00BF1C60"/>
    <w:rsid w:val="00BF7B75"/>
    <w:rsid w:val="00C00661"/>
    <w:rsid w:val="00C0597A"/>
    <w:rsid w:val="00C11423"/>
    <w:rsid w:val="00C32797"/>
    <w:rsid w:val="00C34764"/>
    <w:rsid w:val="00C43C85"/>
    <w:rsid w:val="00C505FC"/>
    <w:rsid w:val="00C5201B"/>
    <w:rsid w:val="00C5319E"/>
    <w:rsid w:val="00C564FF"/>
    <w:rsid w:val="00C61085"/>
    <w:rsid w:val="00C65555"/>
    <w:rsid w:val="00C71896"/>
    <w:rsid w:val="00C72F08"/>
    <w:rsid w:val="00C83D89"/>
    <w:rsid w:val="00C83E94"/>
    <w:rsid w:val="00C94146"/>
    <w:rsid w:val="00C9523C"/>
    <w:rsid w:val="00C963DA"/>
    <w:rsid w:val="00C9743A"/>
    <w:rsid w:val="00CA19AC"/>
    <w:rsid w:val="00CB2C62"/>
    <w:rsid w:val="00CC29E8"/>
    <w:rsid w:val="00CC69B4"/>
    <w:rsid w:val="00CD0BAD"/>
    <w:rsid w:val="00CE202A"/>
    <w:rsid w:val="00CE206A"/>
    <w:rsid w:val="00CE48D2"/>
    <w:rsid w:val="00CE651B"/>
    <w:rsid w:val="00CE7AC2"/>
    <w:rsid w:val="00CF29EB"/>
    <w:rsid w:val="00CF49E6"/>
    <w:rsid w:val="00D02853"/>
    <w:rsid w:val="00D06641"/>
    <w:rsid w:val="00D12AB7"/>
    <w:rsid w:val="00D15BF5"/>
    <w:rsid w:val="00D235F9"/>
    <w:rsid w:val="00D37765"/>
    <w:rsid w:val="00D4168E"/>
    <w:rsid w:val="00D42279"/>
    <w:rsid w:val="00D44600"/>
    <w:rsid w:val="00D649C2"/>
    <w:rsid w:val="00D710C6"/>
    <w:rsid w:val="00D753E7"/>
    <w:rsid w:val="00D75E09"/>
    <w:rsid w:val="00D8159C"/>
    <w:rsid w:val="00DA43ED"/>
    <w:rsid w:val="00DA7D4C"/>
    <w:rsid w:val="00DB2647"/>
    <w:rsid w:val="00DB3466"/>
    <w:rsid w:val="00DC67F3"/>
    <w:rsid w:val="00DD425F"/>
    <w:rsid w:val="00DE2A5D"/>
    <w:rsid w:val="00DE3AC5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659B"/>
    <w:rsid w:val="00E3778D"/>
    <w:rsid w:val="00E41297"/>
    <w:rsid w:val="00E42A14"/>
    <w:rsid w:val="00E43C07"/>
    <w:rsid w:val="00E51386"/>
    <w:rsid w:val="00E51D21"/>
    <w:rsid w:val="00E54164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6DE8"/>
    <w:rsid w:val="00EA78F9"/>
    <w:rsid w:val="00EB000A"/>
    <w:rsid w:val="00EB6408"/>
    <w:rsid w:val="00EC0541"/>
    <w:rsid w:val="00EC0AA8"/>
    <w:rsid w:val="00ED02D3"/>
    <w:rsid w:val="00ED05F0"/>
    <w:rsid w:val="00ED0AE6"/>
    <w:rsid w:val="00ED47BF"/>
    <w:rsid w:val="00ED54B6"/>
    <w:rsid w:val="00ED594F"/>
    <w:rsid w:val="00EF5568"/>
    <w:rsid w:val="00F00937"/>
    <w:rsid w:val="00F04D8F"/>
    <w:rsid w:val="00F04DF7"/>
    <w:rsid w:val="00F07808"/>
    <w:rsid w:val="00F10B9E"/>
    <w:rsid w:val="00F12CEB"/>
    <w:rsid w:val="00F1337E"/>
    <w:rsid w:val="00F14FA8"/>
    <w:rsid w:val="00F1711D"/>
    <w:rsid w:val="00F239D9"/>
    <w:rsid w:val="00F26C71"/>
    <w:rsid w:val="00F271E9"/>
    <w:rsid w:val="00F27BF3"/>
    <w:rsid w:val="00F27EDD"/>
    <w:rsid w:val="00F415CC"/>
    <w:rsid w:val="00F50972"/>
    <w:rsid w:val="00F57433"/>
    <w:rsid w:val="00F60B17"/>
    <w:rsid w:val="00F6441F"/>
    <w:rsid w:val="00F677BE"/>
    <w:rsid w:val="00F751EA"/>
    <w:rsid w:val="00F75A99"/>
    <w:rsid w:val="00F83367"/>
    <w:rsid w:val="00F849C1"/>
    <w:rsid w:val="00F86F7C"/>
    <w:rsid w:val="00F90770"/>
    <w:rsid w:val="00F92076"/>
    <w:rsid w:val="00F94884"/>
    <w:rsid w:val="00F94D9F"/>
    <w:rsid w:val="00FA06B7"/>
    <w:rsid w:val="00FA1038"/>
    <w:rsid w:val="00FA3638"/>
    <w:rsid w:val="00FA5A44"/>
    <w:rsid w:val="00FB273F"/>
    <w:rsid w:val="00FB44D1"/>
    <w:rsid w:val="00FC0E32"/>
    <w:rsid w:val="00FC574F"/>
    <w:rsid w:val="00FD0C9B"/>
    <w:rsid w:val="00FD1EB3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E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1102-82CF-4837-BECA-667A3BCE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SigarevSA</cp:lastModifiedBy>
  <cp:revision>2</cp:revision>
  <cp:lastPrinted>2016-11-14T13:02:00Z</cp:lastPrinted>
  <dcterms:created xsi:type="dcterms:W3CDTF">2019-07-18T12:01:00Z</dcterms:created>
  <dcterms:modified xsi:type="dcterms:W3CDTF">2019-07-18T12:01:00Z</dcterms:modified>
  <cp:contentStatus/>
</cp:coreProperties>
</file>