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7" w:rsidRDefault="00373F17">
      <w:pPr>
        <w:pStyle w:val="ConsPlusNormal"/>
        <w:jc w:val="right"/>
        <w:outlineLvl w:val="1"/>
      </w:pPr>
      <w:r>
        <w:t>Приложение 3</w:t>
      </w:r>
    </w:p>
    <w:p w:rsidR="00373F17" w:rsidRDefault="00373F17">
      <w:pPr>
        <w:pStyle w:val="ConsPlusNormal"/>
        <w:jc w:val="right"/>
      </w:pPr>
      <w:r>
        <w:t>к Административному регламенту</w:t>
      </w:r>
    </w:p>
    <w:p w:rsidR="00373F17" w:rsidRDefault="00373F17">
      <w:pPr>
        <w:pStyle w:val="ConsPlusNormal"/>
        <w:jc w:val="right"/>
      </w:pPr>
      <w:r>
        <w:t>по предоставлению государственной услуги</w:t>
      </w:r>
    </w:p>
    <w:p w:rsidR="00373F17" w:rsidRDefault="00373F17">
      <w:pPr>
        <w:pStyle w:val="ConsPlusNormal"/>
        <w:jc w:val="right"/>
      </w:pPr>
      <w:r>
        <w:t>"Утверждение нормативов образования отходов</w:t>
      </w:r>
    </w:p>
    <w:p w:rsidR="00373F17" w:rsidRDefault="00373F17">
      <w:pPr>
        <w:pStyle w:val="ConsPlusNormal"/>
        <w:jc w:val="right"/>
      </w:pPr>
      <w:r>
        <w:t>и лимитов на их размещение применительно к</w:t>
      </w:r>
    </w:p>
    <w:p w:rsidR="00373F17" w:rsidRDefault="00373F17">
      <w:pPr>
        <w:pStyle w:val="ConsPlusNormal"/>
        <w:jc w:val="right"/>
      </w:pPr>
      <w:r>
        <w:t>хозяйственной и (или) иной деятельности</w:t>
      </w:r>
    </w:p>
    <w:p w:rsidR="00373F17" w:rsidRDefault="00373F17">
      <w:pPr>
        <w:pStyle w:val="ConsPlusNormal"/>
        <w:jc w:val="right"/>
      </w:pPr>
      <w:r>
        <w:t>индивидуальных предпринимателей и юридических</w:t>
      </w:r>
    </w:p>
    <w:p w:rsidR="00373F17" w:rsidRDefault="00373F17">
      <w:pPr>
        <w:pStyle w:val="ConsPlusNormal"/>
        <w:jc w:val="right"/>
      </w:pPr>
      <w:r>
        <w:t>лиц (за исключением субъектов малого и среднего</w:t>
      </w:r>
    </w:p>
    <w:p w:rsidR="00373F17" w:rsidRDefault="00373F17">
      <w:pPr>
        <w:pStyle w:val="ConsPlusNormal"/>
        <w:jc w:val="right"/>
      </w:pPr>
      <w:r>
        <w:t>предпринимательства), в процессе которой образуются</w:t>
      </w:r>
    </w:p>
    <w:p w:rsidR="00373F17" w:rsidRDefault="00373F17">
      <w:pPr>
        <w:pStyle w:val="ConsPlusNormal"/>
        <w:jc w:val="right"/>
      </w:pPr>
      <w:r>
        <w:t>отходы на объектах, подлежащих региональному</w:t>
      </w:r>
    </w:p>
    <w:p w:rsidR="00373F17" w:rsidRDefault="00373F17">
      <w:pPr>
        <w:pStyle w:val="ConsPlusNormal"/>
        <w:jc w:val="right"/>
      </w:pPr>
      <w:r>
        <w:t>государственному экологическому надзору"</w:t>
      </w:r>
    </w:p>
    <w:p w:rsidR="00373F17" w:rsidRDefault="00373F17">
      <w:pPr>
        <w:pStyle w:val="ConsPlusNormal"/>
        <w:jc w:val="both"/>
      </w:pPr>
    </w:p>
    <w:p w:rsidR="00373F17" w:rsidRDefault="00373F17">
      <w:pPr>
        <w:pStyle w:val="ConsPlusNonformat"/>
        <w:jc w:val="both"/>
      </w:pPr>
      <w:bookmarkStart w:id="0" w:name="P928"/>
      <w:bookmarkEnd w:id="0"/>
      <w:r>
        <w:t xml:space="preserve">                                 ЗАЯВЛЕНИЕ</w:t>
      </w:r>
    </w:p>
    <w:p w:rsidR="00373F17" w:rsidRDefault="00373F17">
      <w:pPr>
        <w:pStyle w:val="ConsPlusNonformat"/>
        <w:jc w:val="both"/>
      </w:pPr>
      <w:r>
        <w:t xml:space="preserve">          о выдаче дубликата документа об утверждении нормативов</w:t>
      </w:r>
    </w:p>
    <w:p w:rsidR="00373F17" w:rsidRDefault="00373F17">
      <w:pPr>
        <w:pStyle w:val="ConsPlusNonformat"/>
        <w:jc w:val="both"/>
      </w:pPr>
      <w:r>
        <w:t xml:space="preserve">              образования отходов и лимитов на их размещение</w:t>
      </w:r>
    </w:p>
    <w:p w:rsidR="00373F17" w:rsidRDefault="00373F17">
      <w:pPr>
        <w:pStyle w:val="ConsPlusNonformat"/>
        <w:jc w:val="both"/>
      </w:pP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(для юридических лиц - полное и (в случае, если имеется) сокращенное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>наименование, организационно-правовая форма, юридический адрес, фактическое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                        место нахождения;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для индивидуальных предпринимателей - фамилия, имя и (в случае, если</w:t>
      </w:r>
    </w:p>
    <w:p w:rsidR="00373F17" w:rsidRDefault="00373F17">
      <w:pPr>
        <w:pStyle w:val="ConsPlusNonformat"/>
        <w:jc w:val="both"/>
      </w:pPr>
      <w:r>
        <w:t xml:space="preserve">                            имеется) отчество,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  место жительства, данные документа, удостоверяющего личность)</w:t>
      </w:r>
    </w:p>
    <w:p w:rsidR="00373F17" w:rsidRDefault="00373F17">
      <w:pPr>
        <w:pStyle w:val="ConsPlusNonformat"/>
        <w:jc w:val="both"/>
      </w:pPr>
      <w:r>
        <w:t>ОГРН 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(государственный регистрационный номер записи о создании юридического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лица/регистрации индивидуального предпринимателя и данные документа,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       подтверждающего факт внесения записи в ЕГРЮЛ/ЕГРИП)</w:t>
      </w:r>
    </w:p>
    <w:p w:rsidR="00373F17" w:rsidRDefault="00373F17">
      <w:pPr>
        <w:pStyle w:val="ConsPlusNonformat"/>
        <w:jc w:val="both"/>
      </w:pPr>
      <w:r>
        <w:t>ИНН 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373F17" w:rsidRDefault="00373F17">
      <w:pPr>
        <w:pStyle w:val="ConsPlusNonformat"/>
        <w:jc w:val="both"/>
      </w:pPr>
      <w:r>
        <w:t xml:space="preserve">    Прошу  выдать  дубликат документа об утверждении нормативов образования</w:t>
      </w:r>
    </w:p>
    <w:p w:rsidR="00373F17" w:rsidRDefault="00373F17">
      <w:pPr>
        <w:pStyle w:val="ConsPlusNonformat"/>
        <w:jc w:val="both"/>
      </w:pPr>
      <w:r>
        <w:t>отходов  и  лимитов  на  их  размещение,  выданный  Департаментом природных</w:t>
      </w:r>
    </w:p>
    <w:p w:rsidR="00373F17" w:rsidRDefault="00373F17">
      <w:pPr>
        <w:pStyle w:val="ConsPlusNonformat"/>
        <w:jc w:val="both"/>
      </w:pPr>
      <w:r>
        <w:t>ресурсов,  экологии  и  агропромышленного  комплекса  Ненецкого автономного</w:t>
      </w:r>
    </w:p>
    <w:p w:rsidR="00373F17" w:rsidRDefault="00373F17">
      <w:pPr>
        <w:pStyle w:val="ConsPlusNonformat"/>
        <w:jc w:val="both"/>
      </w:pPr>
      <w:r>
        <w:t>округа "___" ____________ 20___ г. N___, в связи с его утерей/порчей.</w:t>
      </w:r>
    </w:p>
    <w:p w:rsidR="00373F17" w:rsidRDefault="00373F17">
      <w:pPr>
        <w:pStyle w:val="ConsPlusNonformat"/>
        <w:jc w:val="both"/>
      </w:pPr>
      <w:r>
        <w:t xml:space="preserve">    Приложение:</w:t>
      </w:r>
    </w:p>
    <w:p w:rsidR="00373F17" w:rsidRDefault="00373F17">
      <w:pPr>
        <w:pStyle w:val="ConsPlusNonformat"/>
        <w:jc w:val="both"/>
      </w:pPr>
      <w:r>
        <w:t xml:space="preserve">    1.  Испорченный  бланк  документа об утверждении нормативов образования</w:t>
      </w:r>
    </w:p>
    <w:p w:rsidR="00373F17" w:rsidRDefault="00373F17">
      <w:pPr>
        <w:pStyle w:val="ConsPlusNonformat"/>
        <w:jc w:val="both"/>
      </w:pPr>
      <w:r>
        <w:t>отходов и лимитов на их размещение (при наличии) на __ в 1 экз.</w:t>
      </w:r>
    </w:p>
    <w:p w:rsidR="00373F17" w:rsidRDefault="00373F17">
      <w:pPr>
        <w:pStyle w:val="ConsPlusNonformat"/>
        <w:jc w:val="both"/>
      </w:pPr>
      <w:r>
        <w:t xml:space="preserve">    2.  Документ,  подтверждающий полномочия лица на осуществление действий</w:t>
      </w:r>
    </w:p>
    <w:p w:rsidR="00373F17" w:rsidRDefault="00373F17">
      <w:pPr>
        <w:pStyle w:val="ConsPlusNonformat"/>
        <w:jc w:val="both"/>
      </w:pPr>
      <w:r>
        <w:t>от имени Заявителя (при необходимости) на ___ л. в 1 экз.</w:t>
      </w:r>
    </w:p>
    <w:p w:rsidR="00373F17" w:rsidRDefault="00373F17">
      <w:pPr>
        <w:pStyle w:val="ConsPlusNonformat"/>
        <w:jc w:val="both"/>
      </w:pPr>
      <w:r>
        <w:t xml:space="preserve">    Достоверность  и  полноту  информации,  представленной  в  заявлении  и</w:t>
      </w:r>
    </w:p>
    <w:p w:rsidR="00373F17" w:rsidRDefault="00373F17">
      <w:pPr>
        <w:pStyle w:val="ConsPlusNonformat"/>
        <w:jc w:val="both"/>
      </w:pPr>
      <w:r>
        <w:t>прилагающихся документах, подтверждаю.</w:t>
      </w:r>
    </w:p>
    <w:p w:rsidR="00373F17" w:rsidRDefault="00373F17">
      <w:pPr>
        <w:pStyle w:val="ConsPlusNonformat"/>
        <w:jc w:val="both"/>
      </w:pPr>
      <w:r>
        <w:t xml:space="preserve">    Реквизиты   документа,   подтверждающего  факт  уплаты  государственной</w:t>
      </w:r>
    </w:p>
    <w:p w:rsidR="00373F17" w:rsidRDefault="00373F17">
      <w:pPr>
        <w:pStyle w:val="ConsPlusNonformat"/>
        <w:jc w:val="both"/>
      </w:pPr>
      <w:r>
        <w:t>пошлины за выдачу дубликата документа об утверждении нормативов образования</w:t>
      </w:r>
    </w:p>
    <w:p w:rsidR="00373F17" w:rsidRDefault="00373F17">
      <w:pPr>
        <w:pStyle w:val="ConsPlusNonformat"/>
        <w:jc w:val="both"/>
      </w:pPr>
      <w:r>
        <w:t>отходов         и         лимитов         на         их         размещение:</w:t>
      </w:r>
    </w:p>
    <w:p w:rsidR="00373F17" w:rsidRDefault="00373F17">
      <w:pPr>
        <w:pStyle w:val="ConsPlusNonformat"/>
        <w:jc w:val="both"/>
      </w:pPr>
      <w:r>
        <w:t>___________________________________________________________________________</w:t>
      </w:r>
    </w:p>
    <w:p w:rsidR="00373F17" w:rsidRDefault="00373F17">
      <w:pPr>
        <w:pStyle w:val="ConsPlusNonformat"/>
        <w:jc w:val="both"/>
      </w:pPr>
      <w:r>
        <w:t xml:space="preserve">                    (дата и номер платежного поручения)</w:t>
      </w:r>
    </w:p>
    <w:p w:rsidR="00373F17" w:rsidRDefault="00373F17">
      <w:pPr>
        <w:pStyle w:val="ConsPlusNonformat"/>
        <w:jc w:val="both"/>
      </w:pPr>
      <w:r>
        <w:t>┌─┐</w:t>
      </w:r>
    </w:p>
    <w:p w:rsidR="00373F17" w:rsidRDefault="00373F17">
      <w:pPr>
        <w:pStyle w:val="ConsPlusNonformat"/>
        <w:jc w:val="both"/>
      </w:pPr>
      <w:r>
        <w:t>└─┘ Выслать почтой по адресу: _____________________________________________</w:t>
      </w:r>
    </w:p>
    <w:p w:rsidR="00373F17" w:rsidRDefault="00373F17">
      <w:pPr>
        <w:pStyle w:val="ConsPlusNonformat"/>
        <w:jc w:val="both"/>
      </w:pPr>
      <w:r>
        <w:t>┌─┐</w:t>
      </w:r>
    </w:p>
    <w:p w:rsidR="00373F17" w:rsidRDefault="00373F17">
      <w:pPr>
        <w:pStyle w:val="ConsPlusNonformat"/>
        <w:jc w:val="both"/>
      </w:pPr>
      <w:r>
        <w:t>└─┘Выдать нарочно</w:t>
      </w:r>
    </w:p>
    <w:p w:rsidR="00373F17" w:rsidRDefault="00373F17">
      <w:pPr>
        <w:pStyle w:val="ConsPlusNonformat"/>
        <w:jc w:val="both"/>
      </w:pPr>
    </w:p>
    <w:p w:rsidR="00373F17" w:rsidRDefault="00373F17">
      <w:pPr>
        <w:pStyle w:val="ConsPlusNonformat"/>
        <w:jc w:val="both"/>
      </w:pPr>
      <w:r>
        <w:t>Руководитель __________________________ _________ _________________________</w:t>
      </w:r>
    </w:p>
    <w:p w:rsidR="00373F17" w:rsidRDefault="00373F17">
      <w:pPr>
        <w:pStyle w:val="ConsPlusNonformat"/>
        <w:jc w:val="both"/>
      </w:pPr>
      <w:r>
        <w:t xml:space="preserve">             (наименование организации) (подпись)         (Ф.И.О.)</w:t>
      </w:r>
    </w:p>
    <w:p w:rsidR="00373F17" w:rsidRDefault="00373F17">
      <w:pPr>
        <w:pStyle w:val="ConsPlusNonformat"/>
        <w:jc w:val="both"/>
      </w:pPr>
      <w:r>
        <w:t>М.П.</w:t>
      </w:r>
    </w:p>
    <w:p w:rsidR="00373F17" w:rsidRDefault="00373F17">
      <w:pPr>
        <w:pStyle w:val="ConsPlusNonformat"/>
        <w:jc w:val="both"/>
      </w:pPr>
      <w:r>
        <w:t>Телефон, факс, адрес электронной почты для контактов ______________________</w:t>
      </w:r>
    </w:p>
    <w:p w:rsidR="00373F17" w:rsidRDefault="00373F17">
      <w:pPr>
        <w:pStyle w:val="ConsPlusNormal"/>
        <w:jc w:val="both"/>
      </w:pPr>
      <w:bookmarkStart w:id="1" w:name="_GoBack"/>
      <w:bookmarkEnd w:id="1"/>
    </w:p>
    <w:sectPr w:rsidR="00373F17" w:rsidSect="005E30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17"/>
    <w:rsid w:val="00153515"/>
    <w:rsid w:val="002545C1"/>
    <w:rsid w:val="00373F17"/>
    <w:rsid w:val="006060A2"/>
    <w:rsid w:val="00811C69"/>
    <w:rsid w:val="009C09AE"/>
    <w:rsid w:val="00A559AD"/>
    <w:rsid w:val="00AB185E"/>
    <w:rsid w:val="00BC0464"/>
    <w:rsid w:val="00C24F5D"/>
    <w:rsid w:val="00D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373F17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F17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3F1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3F1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3F1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373F17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F17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3F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3F1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3F1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3F1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Светлана Владимировна</dc:creator>
  <cp:lastModifiedBy>начальник</cp:lastModifiedBy>
  <cp:revision>2</cp:revision>
  <dcterms:created xsi:type="dcterms:W3CDTF">2018-07-13T12:56:00Z</dcterms:created>
  <dcterms:modified xsi:type="dcterms:W3CDTF">2018-07-13T12:56:00Z</dcterms:modified>
</cp:coreProperties>
</file>