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DE1" w:rsidRPr="004C78E1" w:rsidRDefault="00FD5DE1" w:rsidP="00FD5DE1">
      <w:pPr>
        <w:suppressAutoHyphens/>
        <w:ind w:firstLine="709"/>
        <w:jc w:val="both"/>
      </w:pPr>
      <w:r w:rsidRPr="004C78E1">
        <w:t>Расчетный счет 03100643000000012400</w:t>
      </w:r>
    </w:p>
    <w:p w:rsidR="00FD5DE1" w:rsidRPr="004C78E1" w:rsidRDefault="00FD5DE1" w:rsidP="00FD5DE1">
      <w:pPr>
        <w:suppressAutoHyphens/>
        <w:ind w:right="317" w:firstLine="709"/>
        <w:jc w:val="both"/>
      </w:pPr>
      <w:r w:rsidRPr="004C78E1">
        <w:t xml:space="preserve">Банк получателя: ОТДЕЛЕНИЕ АРХАНГЕЛЬСК БАНКА РОССИИ//УФК </w:t>
      </w:r>
      <w:r w:rsidRPr="004C78E1">
        <w:br/>
        <w:t>по Архангельской области и Ненецкому автономному округу г. Архангельск</w:t>
      </w:r>
    </w:p>
    <w:p w:rsidR="00FD5DE1" w:rsidRPr="004C78E1" w:rsidRDefault="00FD5DE1" w:rsidP="00FD5DE1">
      <w:pPr>
        <w:suppressAutoHyphens/>
        <w:ind w:firstLine="709"/>
        <w:jc w:val="both"/>
      </w:pPr>
      <w:r w:rsidRPr="004C78E1">
        <w:t>БИК</w:t>
      </w:r>
      <w:r w:rsidRPr="004C78E1">
        <w:tab/>
        <w:t>011117401</w:t>
      </w:r>
    </w:p>
    <w:p w:rsidR="00FD5DE1" w:rsidRPr="004C78E1" w:rsidRDefault="00FD5DE1" w:rsidP="00FD5DE1">
      <w:pPr>
        <w:suppressAutoHyphens/>
        <w:ind w:firstLine="709"/>
        <w:jc w:val="both"/>
      </w:pPr>
      <w:r w:rsidRPr="004C78E1">
        <w:t>ИНН</w:t>
      </w:r>
      <w:r w:rsidRPr="004C78E1">
        <w:tab/>
        <w:t>2983003263</w:t>
      </w:r>
    </w:p>
    <w:p w:rsidR="00FD5DE1" w:rsidRPr="004C78E1" w:rsidRDefault="00FD5DE1" w:rsidP="00FD5DE1">
      <w:pPr>
        <w:suppressAutoHyphens/>
        <w:ind w:firstLine="709"/>
        <w:jc w:val="both"/>
      </w:pPr>
      <w:r w:rsidRPr="004C78E1">
        <w:t>КПП</w:t>
      </w:r>
      <w:r w:rsidRPr="004C78E1">
        <w:tab/>
        <w:t>298301001</w:t>
      </w:r>
    </w:p>
    <w:p w:rsidR="00FD5DE1" w:rsidRPr="004C78E1" w:rsidRDefault="00FD5DE1" w:rsidP="00FD5DE1">
      <w:pPr>
        <w:suppressAutoHyphens/>
        <w:ind w:firstLine="709"/>
        <w:jc w:val="both"/>
      </w:pPr>
      <w:r w:rsidRPr="004C78E1">
        <w:t xml:space="preserve">Получатель: </w:t>
      </w:r>
      <w:r w:rsidRPr="004C78E1">
        <w:tab/>
        <w:t xml:space="preserve">УФК по Архангельской области и Ненецкому автономному округу (Департамент природных ресурсов, экологии и агропромышленного комплекса Ненецкого автономного округа) </w:t>
      </w:r>
    </w:p>
    <w:p w:rsidR="00FD5DE1" w:rsidRPr="004C78E1" w:rsidRDefault="00FD5DE1" w:rsidP="00FD5DE1">
      <w:pPr>
        <w:suppressAutoHyphens/>
        <w:ind w:firstLine="709"/>
        <w:jc w:val="both"/>
      </w:pPr>
      <w:r>
        <w:t>КБК</w:t>
      </w:r>
      <w:r>
        <w:tab/>
        <w:t>01910807082011000110</w:t>
      </w:r>
    </w:p>
    <w:p w:rsidR="00F803EC" w:rsidRDefault="00FD5DE1" w:rsidP="00FD5DE1">
      <w:r w:rsidRPr="004C78E1">
        <w:t>ОКТМО</w:t>
      </w:r>
      <w:r w:rsidRPr="004C78E1">
        <w:tab/>
        <w:t>11800000</w:t>
      </w:r>
    </w:p>
    <w:p w:rsidR="00F36B90" w:rsidRDefault="00F36B90" w:rsidP="00FD5DE1"/>
    <w:p w:rsidR="00F36B90" w:rsidRPr="00F36B90" w:rsidRDefault="00F36B90" w:rsidP="00FD5DE1">
      <w:pPr>
        <w:rPr>
          <w:b/>
        </w:rPr>
      </w:pPr>
      <w:r w:rsidRPr="00F36B90">
        <w:rPr>
          <w:b/>
        </w:rPr>
        <w:t>Лицензирование деятельности по заготовке, хранению, переработке и реализации лома черных металлов, цв</w:t>
      </w:r>
      <w:bookmarkStart w:id="0" w:name="_GoBack"/>
      <w:bookmarkEnd w:id="0"/>
      <w:r w:rsidRPr="00F36B90">
        <w:rPr>
          <w:b/>
        </w:rPr>
        <w:t>етных металлов в Ненецком АО</w:t>
      </w:r>
    </w:p>
    <w:sectPr w:rsidR="00F36B90" w:rsidRPr="00F36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68"/>
    <w:rsid w:val="001D4568"/>
    <w:rsid w:val="008C180D"/>
    <w:rsid w:val="00F36B90"/>
    <w:rsid w:val="00F803EC"/>
    <w:rsid w:val="00FD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C1A3F"/>
  <w15:chartTrackingRefBased/>
  <w15:docId w15:val="{B3AEBEB9-8A85-47B1-8170-E97E61F8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Юлия Николаевна</dc:creator>
  <cp:keywords/>
  <dc:description/>
  <cp:lastModifiedBy>Trade2</cp:lastModifiedBy>
  <cp:revision>3</cp:revision>
  <dcterms:created xsi:type="dcterms:W3CDTF">2022-12-14T12:40:00Z</dcterms:created>
  <dcterms:modified xsi:type="dcterms:W3CDTF">2022-12-14T12:45:00Z</dcterms:modified>
</cp:coreProperties>
</file>