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C" w:rsidRDefault="00A91D5C" w:rsidP="00A9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за проведение государственной экспертизы запасов  полезных ископаемых  и подземных вод, геологической информации  о предоставляемых в пользование </w:t>
      </w:r>
      <w:r w:rsidR="00AB585A">
        <w:rPr>
          <w:b/>
          <w:sz w:val="28"/>
          <w:szCs w:val="28"/>
        </w:rPr>
        <w:t>участках недр местного значения</w:t>
      </w:r>
      <w:bookmarkStart w:id="0" w:name="_GoBack"/>
      <w:bookmarkEnd w:id="0"/>
    </w:p>
    <w:p w:rsidR="00A91D5C" w:rsidRDefault="00A91D5C" w:rsidP="00A91D5C">
      <w:pPr>
        <w:rPr>
          <w:b/>
          <w:sz w:val="28"/>
          <w:szCs w:val="28"/>
        </w:rPr>
      </w:pP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УФК по Архангельской области и Ненецкому автономному округу (Департамент ПР и АПК НАО, л/</w:t>
      </w:r>
      <w:proofErr w:type="spellStart"/>
      <w:r w:rsidRPr="00C815D7">
        <w:rPr>
          <w:b/>
          <w:sz w:val="28"/>
          <w:szCs w:val="28"/>
        </w:rPr>
        <w:t>сч</w:t>
      </w:r>
      <w:proofErr w:type="spellEnd"/>
      <w:r w:rsidRPr="00C815D7">
        <w:rPr>
          <w:b/>
          <w:sz w:val="28"/>
          <w:szCs w:val="28"/>
        </w:rPr>
        <w:t xml:space="preserve"> 04842000350)</w:t>
      </w:r>
    </w:p>
    <w:p w:rsidR="00A91D5C" w:rsidRPr="00C815D7" w:rsidRDefault="00A91D5C" w:rsidP="00A91D5C">
      <w:pPr>
        <w:jc w:val="both"/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 xml:space="preserve">р/с 03100643000000012400 </w:t>
      </w:r>
    </w:p>
    <w:p w:rsidR="00A91D5C" w:rsidRPr="00C815D7" w:rsidRDefault="00A91D5C" w:rsidP="00A91D5C">
      <w:pPr>
        <w:jc w:val="both"/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БИК 011117401</w:t>
      </w: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ЕКС 40102810045370000016</w:t>
      </w: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Наименование банка: ОТДЕЛЕНИЕ АРХАНГЕЛЬСК БАНКА РОССИИ// УФК по Архангельской области и Ненецкому автономному округу г. Архангельск</w:t>
      </w:r>
    </w:p>
    <w:p w:rsidR="00A91D5C" w:rsidRDefault="00A91D5C" w:rsidP="00A91D5C">
      <w:pPr>
        <w:shd w:val="clear" w:color="auto" w:fill="FFFFFF"/>
        <w:spacing w:after="75" w:line="285" w:lineRule="atLeast"/>
        <w:rPr>
          <w:b/>
          <w:color w:val="35383B"/>
          <w:sz w:val="28"/>
          <w:szCs w:val="28"/>
        </w:rPr>
      </w:pPr>
      <w:r w:rsidRPr="00C815D7">
        <w:rPr>
          <w:b/>
          <w:color w:val="0C0E31"/>
          <w:sz w:val="28"/>
          <w:szCs w:val="28"/>
        </w:rPr>
        <w:t xml:space="preserve">ИНН/КПП </w:t>
      </w:r>
      <w:r w:rsidRPr="00C815D7">
        <w:rPr>
          <w:b/>
          <w:color w:val="35383B"/>
          <w:sz w:val="28"/>
          <w:szCs w:val="28"/>
        </w:rPr>
        <w:t>2983003263</w:t>
      </w:r>
      <w:r w:rsidRPr="00C815D7">
        <w:rPr>
          <w:b/>
          <w:color w:val="0C0E31"/>
          <w:sz w:val="28"/>
          <w:szCs w:val="28"/>
        </w:rPr>
        <w:t xml:space="preserve"> / </w:t>
      </w:r>
      <w:r w:rsidRPr="00C815D7">
        <w:rPr>
          <w:b/>
          <w:color w:val="35383B"/>
          <w:sz w:val="28"/>
          <w:szCs w:val="28"/>
        </w:rPr>
        <w:t>298301001</w:t>
      </w:r>
    </w:p>
    <w:p w:rsidR="00A91D5C" w:rsidRDefault="00A91D5C" w:rsidP="00A91D5C">
      <w:pPr>
        <w:shd w:val="clear" w:color="auto" w:fill="FFFFFF"/>
        <w:spacing w:after="75" w:line="285" w:lineRule="atLeast"/>
        <w:rPr>
          <w:b/>
          <w:color w:val="35383B"/>
          <w:sz w:val="28"/>
          <w:szCs w:val="28"/>
        </w:rPr>
      </w:pPr>
    </w:p>
    <w:p w:rsidR="00A91D5C" w:rsidRPr="00C815D7" w:rsidRDefault="00A91D5C" w:rsidP="00A91D5C">
      <w:pPr>
        <w:shd w:val="clear" w:color="auto" w:fill="FFFFFF"/>
        <w:spacing w:after="75" w:line="285" w:lineRule="atLeast"/>
        <w:rPr>
          <w:b/>
          <w:color w:val="0C0E31"/>
          <w:sz w:val="28"/>
          <w:szCs w:val="28"/>
        </w:rPr>
      </w:pPr>
      <w:r>
        <w:rPr>
          <w:b/>
          <w:color w:val="35383B"/>
          <w:sz w:val="28"/>
          <w:szCs w:val="28"/>
        </w:rPr>
        <w:t>КБК 11202052010000120</w:t>
      </w:r>
    </w:p>
    <w:p w:rsidR="003538CD" w:rsidRDefault="003538CD"/>
    <w:sectPr w:rsidR="0035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D"/>
    <w:rsid w:val="003538CD"/>
    <w:rsid w:val="009936AD"/>
    <w:rsid w:val="00A91D5C"/>
    <w:rsid w:val="00A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42C6"/>
  <w15:chartTrackingRefBased/>
  <w15:docId w15:val="{B9F1EF71-8750-4173-8EAF-71DA87A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Trade3</dc:creator>
  <cp:keywords/>
  <dc:description/>
  <cp:lastModifiedBy>Trade3</cp:lastModifiedBy>
  <cp:revision>3</cp:revision>
  <dcterms:created xsi:type="dcterms:W3CDTF">2022-12-14T14:00:00Z</dcterms:created>
  <dcterms:modified xsi:type="dcterms:W3CDTF">2022-12-14T14:06:00Z</dcterms:modified>
</cp:coreProperties>
</file>